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FA1B" w14:textId="77777777" w:rsidR="00B30ADD" w:rsidRDefault="00F82217" w:rsidP="00367787">
      <w:pPr>
        <w:tabs>
          <w:tab w:val="left" w:pos="4995"/>
          <w:tab w:val="left" w:pos="8535"/>
        </w:tabs>
        <w:jc w:val="center"/>
        <w:rPr>
          <w:b/>
          <w:bCs/>
          <w:sz w:val="28"/>
          <w:szCs w:val="28"/>
        </w:rPr>
      </w:pPr>
      <w:r>
        <w:rPr>
          <w:b/>
          <w:noProof/>
          <w:sz w:val="28"/>
          <w:szCs w:val="28"/>
        </w:rPr>
        <w:drawing>
          <wp:inline distT="0" distB="0" distL="0" distR="0" wp14:anchorId="76B14243" wp14:editId="094801A0">
            <wp:extent cx="716915" cy="848360"/>
            <wp:effectExtent l="19050" t="0" r="698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16915" cy="848360"/>
                    </a:xfrm>
                    <a:prstGeom prst="rect">
                      <a:avLst/>
                    </a:prstGeom>
                    <a:noFill/>
                    <a:ln w="9525">
                      <a:noFill/>
                      <a:miter lim="800000"/>
                      <a:headEnd/>
                      <a:tailEnd/>
                    </a:ln>
                  </pic:spPr>
                </pic:pic>
              </a:graphicData>
            </a:graphic>
          </wp:inline>
        </w:drawing>
      </w:r>
    </w:p>
    <w:p w14:paraId="22E384A0" w14:textId="77777777" w:rsidR="00FC5BB3" w:rsidRDefault="00FC5BB3" w:rsidP="00367787">
      <w:pPr>
        <w:tabs>
          <w:tab w:val="left" w:pos="4995"/>
          <w:tab w:val="left" w:pos="8535"/>
        </w:tabs>
        <w:jc w:val="center"/>
        <w:rPr>
          <w:b/>
          <w:bCs/>
          <w:sz w:val="28"/>
          <w:szCs w:val="28"/>
        </w:rPr>
      </w:pPr>
    </w:p>
    <w:p w14:paraId="0D63B08D" w14:textId="77777777" w:rsidR="00B30ADD" w:rsidRPr="00B30ADD" w:rsidRDefault="00B30ADD" w:rsidP="00367787">
      <w:pPr>
        <w:tabs>
          <w:tab w:val="left" w:pos="4995"/>
          <w:tab w:val="left" w:pos="7455"/>
        </w:tabs>
        <w:jc w:val="center"/>
        <w:rPr>
          <w:b/>
          <w:sz w:val="28"/>
          <w:szCs w:val="28"/>
        </w:rPr>
      </w:pPr>
      <w:r w:rsidRPr="00B30ADD">
        <w:rPr>
          <w:b/>
          <w:sz w:val="28"/>
          <w:szCs w:val="28"/>
        </w:rPr>
        <w:t>СОВЕТ ДЕПУТАТОВ</w:t>
      </w:r>
    </w:p>
    <w:p w14:paraId="4478D8D1" w14:textId="77777777" w:rsidR="00B30ADD" w:rsidRDefault="00633D57" w:rsidP="00367787">
      <w:pPr>
        <w:pStyle w:val="a0"/>
        <w:jc w:val="center"/>
        <w:rPr>
          <w:sz w:val="28"/>
          <w:szCs w:val="28"/>
        </w:rPr>
      </w:pPr>
      <w:r>
        <w:rPr>
          <w:sz w:val="28"/>
          <w:szCs w:val="28"/>
        </w:rPr>
        <w:t>ГОЛЫНКОВСКОГО ГОРОДСКОГО</w:t>
      </w:r>
      <w:r w:rsidR="00B30ADD" w:rsidRPr="00D060B6">
        <w:rPr>
          <w:sz w:val="28"/>
          <w:szCs w:val="28"/>
        </w:rPr>
        <w:t xml:space="preserve"> ПОСЕЛЕНИЯ</w:t>
      </w:r>
    </w:p>
    <w:p w14:paraId="6B22A5F9" w14:textId="77777777" w:rsidR="00B30ADD" w:rsidRPr="00D060B6" w:rsidRDefault="00B30ADD" w:rsidP="00367787">
      <w:pPr>
        <w:pStyle w:val="a0"/>
        <w:jc w:val="center"/>
        <w:rPr>
          <w:sz w:val="28"/>
          <w:szCs w:val="28"/>
        </w:rPr>
      </w:pPr>
      <w:r w:rsidRPr="00D060B6">
        <w:rPr>
          <w:sz w:val="28"/>
          <w:szCs w:val="28"/>
        </w:rPr>
        <w:t>РУДНЯНСКОГО</w:t>
      </w:r>
      <w:r>
        <w:rPr>
          <w:sz w:val="28"/>
          <w:szCs w:val="28"/>
        </w:rPr>
        <w:t xml:space="preserve"> </w:t>
      </w:r>
      <w:r w:rsidRPr="00D060B6">
        <w:rPr>
          <w:sz w:val="28"/>
          <w:szCs w:val="28"/>
        </w:rPr>
        <w:t>РАЙОНА СМОЛЕНСКОЙ ОБЛАСТИ</w:t>
      </w:r>
    </w:p>
    <w:p w14:paraId="2B463419" w14:textId="77777777" w:rsidR="00B30ADD" w:rsidRPr="00D060B6" w:rsidRDefault="00B30ADD" w:rsidP="00367787">
      <w:pPr>
        <w:pStyle w:val="a0"/>
        <w:jc w:val="center"/>
        <w:rPr>
          <w:sz w:val="28"/>
          <w:szCs w:val="28"/>
        </w:rPr>
      </w:pPr>
    </w:p>
    <w:p w14:paraId="3F4979A0" w14:textId="77777777" w:rsidR="00B30ADD" w:rsidRPr="00D060B6" w:rsidRDefault="00B30ADD" w:rsidP="00367787">
      <w:pPr>
        <w:pStyle w:val="a0"/>
        <w:jc w:val="center"/>
        <w:rPr>
          <w:sz w:val="28"/>
          <w:szCs w:val="28"/>
        </w:rPr>
      </w:pPr>
      <w:r w:rsidRPr="00D060B6">
        <w:rPr>
          <w:sz w:val="28"/>
          <w:szCs w:val="28"/>
        </w:rPr>
        <w:t>РЕШЕНИЕ</w:t>
      </w:r>
    </w:p>
    <w:p w14:paraId="00CBC11A" w14:textId="77777777" w:rsidR="00B30ADD" w:rsidRDefault="00B30ADD" w:rsidP="001627AB">
      <w:pPr>
        <w:pStyle w:val="a0"/>
        <w:rPr>
          <w:szCs w:val="28"/>
        </w:rPr>
      </w:pPr>
    </w:p>
    <w:p w14:paraId="23BBAAFC" w14:textId="77777777" w:rsidR="00633D57" w:rsidRPr="0028640F" w:rsidRDefault="00633D57" w:rsidP="00367787">
      <w:pPr>
        <w:jc w:val="both"/>
        <w:rPr>
          <w:b/>
          <w:i/>
          <w:sz w:val="28"/>
          <w:szCs w:val="28"/>
        </w:rPr>
      </w:pPr>
      <w:r w:rsidRPr="0028640F">
        <w:rPr>
          <w:b/>
          <w:i/>
          <w:sz w:val="28"/>
          <w:szCs w:val="28"/>
        </w:rPr>
        <w:t>от</w:t>
      </w:r>
      <w:r w:rsidR="00FC5BB3">
        <w:rPr>
          <w:b/>
          <w:i/>
          <w:sz w:val="28"/>
          <w:szCs w:val="28"/>
        </w:rPr>
        <w:t xml:space="preserve"> </w:t>
      </w:r>
      <w:proofErr w:type="gramStart"/>
      <w:r w:rsidR="00FC5BB3">
        <w:rPr>
          <w:b/>
          <w:i/>
          <w:sz w:val="28"/>
          <w:szCs w:val="28"/>
        </w:rPr>
        <w:t>« 26</w:t>
      </w:r>
      <w:proofErr w:type="gramEnd"/>
      <w:r w:rsidR="00FC5BB3">
        <w:rPr>
          <w:b/>
          <w:i/>
          <w:sz w:val="28"/>
          <w:szCs w:val="28"/>
        </w:rPr>
        <w:t xml:space="preserve"> » ноября</w:t>
      </w:r>
      <w:r>
        <w:rPr>
          <w:b/>
          <w:i/>
          <w:sz w:val="28"/>
          <w:szCs w:val="28"/>
        </w:rPr>
        <w:t xml:space="preserve"> 2021</w:t>
      </w:r>
      <w:r w:rsidRPr="0028640F">
        <w:rPr>
          <w:b/>
          <w:i/>
          <w:sz w:val="28"/>
          <w:szCs w:val="28"/>
        </w:rPr>
        <w:t xml:space="preserve"> года         </w:t>
      </w:r>
      <w:r>
        <w:rPr>
          <w:b/>
          <w:i/>
          <w:sz w:val="28"/>
          <w:szCs w:val="28"/>
        </w:rPr>
        <w:t xml:space="preserve">                                    </w:t>
      </w:r>
      <w:r w:rsidR="00FC5BB3">
        <w:rPr>
          <w:b/>
          <w:i/>
          <w:sz w:val="28"/>
          <w:szCs w:val="28"/>
        </w:rPr>
        <w:t xml:space="preserve">                                        № 13.7</w:t>
      </w:r>
    </w:p>
    <w:p w14:paraId="719B4349" w14:textId="77777777" w:rsidR="00B30ADD" w:rsidRDefault="00B30ADD" w:rsidP="001627AB">
      <w:pPr>
        <w:rPr>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B30ADD" w14:paraId="50AFA7DE" w14:textId="77777777" w:rsidTr="00B30ADD">
        <w:tc>
          <w:tcPr>
            <w:tcW w:w="5637" w:type="dxa"/>
          </w:tcPr>
          <w:p w14:paraId="6C7146A2" w14:textId="77777777" w:rsidR="00B30ADD" w:rsidRDefault="00B30ADD" w:rsidP="00367787">
            <w:pPr>
              <w:jc w:val="both"/>
              <w:rPr>
                <w:sz w:val="28"/>
                <w:szCs w:val="28"/>
              </w:rPr>
            </w:pPr>
            <w:r w:rsidRPr="00D060B6">
              <w:rPr>
                <w:bCs/>
                <w:sz w:val="28"/>
                <w:szCs w:val="28"/>
              </w:rPr>
              <w:t xml:space="preserve">Об утверждении Положения </w:t>
            </w:r>
            <w:r w:rsidRPr="00121383">
              <w:rPr>
                <w:color w:val="000000"/>
                <w:sz w:val="28"/>
                <w:szCs w:val="28"/>
              </w:rPr>
              <w:t xml:space="preserve">о муниципальном контроле в сфере благоустройства на территории </w:t>
            </w:r>
            <w:r w:rsidR="00633D57">
              <w:rPr>
                <w:color w:val="000000"/>
                <w:sz w:val="28"/>
                <w:szCs w:val="28"/>
              </w:rPr>
              <w:t xml:space="preserve">Голынковского городского </w:t>
            </w:r>
            <w:r>
              <w:rPr>
                <w:color w:val="000000"/>
                <w:sz w:val="28"/>
                <w:szCs w:val="28"/>
              </w:rPr>
              <w:t xml:space="preserve">поселения Руднянского </w:t>
            </w:r>
            <w:r w:rsidR="00633D57">
              <w:rPr>
                <w:color w:val="000000"/>
                <w:sz w:val="28"/>
                <w:szCs w:val="28"/>
              </w:rPr>
              <w:t xml:space="preserve">  </w:t>
            </w:r>
            <w:r>
              <w:rPr>
                <w:color w:val="000000"/>
                <w:sz w:val="28"/>
                <w:szCs w:val="28"/>
              </w:rPr>
              <w:t xml:space="preserve">района </w:t>
            </w:r>
            <w:r w:rsidR="00633D57">
              <w:rPr>
                <w:color w:val="000000"/>
                <w:sz w:val="28"/>
                <w:szCs w:val="28"/>
              </w:rPr>
              <w:t xml:space="preserve">  </w:t>
            </w:r>
            <w:r>
              <w:rPr>
                <w:color w:val="000000"/>
                <w:sz w:val="28"/>
                <w:szCs w:val="28"/>
              </w:rPr>
              <w:t xml:space="preserve">Смоленской </w:t>
            </w:r>
            <w:r w:rsidR="00633D57">
              <w:rPr>
                <w:color w:val="000000"/>
                <w:sz w:val="28"/>
                <w:szCs w:val="28"/>
              </w:rPr>
              <w:t xml:space="preserve">  </w:t>
            </w:r>
            <w:r>
              <w:rPr>
                <w:color w:val="000000"/>
                <w:sz w:val="28"/>
                <w:szCs w:val="28"/>
              </w:rPr>
              <w:t>области</w:t>
            </w:r>
          </w:p>
        </w:tc>
      </w:tr>
    </w:tbl>
    <w:p w14:paraId="7DC7C297" w14:textId="77777777" w:rsidR="00B30ADD" w:rsidRDefault="00B30ADD" w:rsidP="001627AB">
      <w:pPr>
        <w:rPr>
          <w:sz w:val="28"/>
          <w:szCs w:val="28"/>
        </w:rPr>
      </w:pPr>
    </w:p>
    <w:p w14:paraId="73811DFA" w14:textId="77777777" w:rsidR="00B30ADD" w:rsidRPr="005262D2" w:rsidRDefault="00D03C14" w:rsidP="00367787">
      <w:pPr>
        <w:shd w:val="clear" w:color="auto" w:fill="FFFFFF"/>
        <w:ind w:firstLine="709"/>
        <w:jc w:val="both"/>
        <w:rPr>
          <w:color w:val="000000"/>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633D57">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w:t>
      </w:r>
      <w:r w:rsidR="00B30ADD" w:rsidRPr="005262D2">
        <w:rPr>
          <w:color w:val="000000"/>
          <w:sz w:val="28"/>
          <w:szCs w:val="28"/>
        </w:rPr>
        <w:t>Уставом</w:t>
      </w:r>
      <w:r w:rsidR="00B30ADD" w:rsidRPr="005262D2">
        <w:rPr>
          <w:sz w:val="28"/>
          <w:szCs w:val="28"/>
        </w:rPr>
        <w:t xml:space="preserve"> </w:t>
      </w:r>
      <w:r w:rsidR="00633D57">
        <w:rPr>
          <w:bCs/>
          <w:color w:val="000000"/>
          <w:sz w:val="28"/>
          <w:szCs w:val="28"/>
        </w:rPr>
        <w:t xml:space="preserve">Голынковского городского </w:t>
      </w:r>
      <w:r w:rsidR="00B30ADD" w:rsidRPr="005262D2">
        <w:rPr>
          <w:bCs/>
          <w:color w:val="000000"/>
          <w:sz w:val="28"/>
          <w:szCs w:val="28"/>
        </w:rPr>
        <w:t>поселения Руднянского района Смоленской области</w:t>
      </w:r>
      <w:r w:rsidR="00B30ADD">
        <w:rPr>
          <w:bCs/>
          <w:color w:val="000000"/>
          <w:sz w:val="28"/>
          <w:szCs w:val="28"/>
        </w:rPr>
        <w:t>,</w:t>
      </w:r>
      <w:r w:rsidR="00B30ADD" w:rsidRPr="005262D2">
        <w:rPr>
          <w:bCs/>
          <w:color w:val="000000"/>
          <w:sz w:val="28"/>
          <w:szCs w:val="28"/>
        </w:rPr>
        <w:t xml:space="preserve"> Совет депутатов </w:t>
      </w:r>
      <w:r w:rsidR="00633D57">
        <w:rPr>
          <w:bCs/>
          <w:color w:val="000000"/>
          <w:sz w:val="28"/>
          <w:szCs w:val="28"/>
        </w:rPr>
        <w:t xml:space="preserve">Голынковского городского </w:t>
      </w:r>
      <w:r w:rsidR="00B30ADD" w:rsidRPr="005262D2">
        <w:rPr>
          <w:bCs/>
          <w:color w:val="000000"/>
          <w:sz w:val="28"/>
          <w:szCs w:val="28"/>
        </w:rPr>
        <w:t xml:space="preserve">поселения Руднянского района Смоленской области </w:t>
      </w:r>
    </w:p>
    <w:p w14:paraId="3B67FB3A" w14:textId="77777777" w:rsidR="002F4C47" w:rsidRDefault="002F4C47" w:rsidP="00367787">
      <w:pPr>
        <w:spacing w:before="240"/>
        <w:ind w:firstLine="709"/>
        <w:jc w:val="both"/>
        <w:rPr>
          <w:b/>
          <w:sz w:val="28"/>
          <w:szCs w:val="28"/>
        </w:rPr>
      </w:pPr>
      <w:r w:rsidRPr="002F4C47">
        <w:rPr>
          <w:b/>
          <w:color w:val="000000"/>
          <w:sz w:val="28"/>
          <w:szCs w:val="28"/>
        </w:rPr>
        <w:t>РЕШИЛ</w:t>
      </w:r>
      <w:r w:rsidRPr="002F4C47">
        <w:rPr>
          <w:b/>
          <w:sz w:val="28"/>
          <w:szCs w:val="28"/>
        </w:rPr>
        <w:t>:</w:t>
      </w:r>
      <w:r w:rsidR="00413B48">
        <w:rPr>
          <w:b/>
          <w:sz w:val="28"/>
          <w:szCs w:val="28"/>
        </w:rPr>
        <w:t xml:space="preserve"> </w:t>
      </w:r>
    </w:p>
    <w:p w14:paraId="1F1DC035" w14:textId="77777777" w:rsidR="00036EE9" w:rsidRPr="002F4C47" w:rsidRDefault="00036EE9" w:rsidP="00367787">
      <w:pPr>
        <w:spacing w:before="240"/>
        <w:ind w:firstLine="709"/>
        <w:jc w:val="both"/>
        <w:rPr>
          <w:b/>
          <w:sz w:val="28"/>
          <w:szCs w:val="28"/>
        </w:rPr>
      </w:pPr>
    </w:p>
    <w:p w14:paraId="53636674" w14:textId="77777777" w:rsidR="00D03C14" w:rsidRPr="00121383" w:rsidRDefault="00D03C14" w:rsidP="00367787">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633D57">
        <w:rPr>
          <w:color w:val="000000"/>
          <w:sz w:val="28"/>
          <w:szCs w:val="28"/>
        </w:rPr>
        <w:t xml:space="preserve">Голынковского городского </w:t>
      </w:r>
      <w:r w:rsidR="00B30ADD">
        <w:rPr>
          <w:color w:val="000000"/>
          <w:sz w:val="28"/>
          <w:szCs w:val="28"/>
        </w:rPr>
        <w:t>поселения Руднянского района Смоленской области</w:t>
      </w:r>
      <w:r w:rsidRPr="00121383">
        <w:rPr>
          <w:color w:val="000000"/>
        </w:rPr>
        <w:t>.</w:t>
      </w:r>
    </w:p>
    <w:p w14:paraId="275E48A2" w14:textId="77777777" w:rsidR="00D03C14" w:rsidRPr="00121383" w:rsidRDefault="00D03C14" w:rsidP="00367787">
      <w:pPr>
        <w:shd w:val="clear" w:color="auto" w:fill="FFFFFF"/>
        <w:ind w:firstLine="709"/>
        <w:jc w:val="both"/>
        <w:rPr>
          <w:color w:val="000000"/>
          <w:sz w:val="28"/>
          <w:szCs w:val="28"/>
        </w:rPr>
      </w:pPr>
      <w:r w:rsidRPr="00121383">
        <w:rPr>
          <w:color w:val="000000"/>
          <w:sz w:val="28"/>
          <w:szCs w:val="28"/>
        </w:rPr>
        <w:t>2. Настоящее решение вступает в силу со дня его официального опубликования, но не ранее 1 я</w:t>
      </w:r>
      <w:r w:rsidR="00036EE9">
        <w:rPr>
          <w:color w:val="000000"/>
          <w:sz w:val="28"/>
          <w:szCs w:val="28"/>
        </w:rPr>
        <w:t>нваря 2022 года, за исключением:</w:t>
      </w:r>
    </w:p>
    <w:p w14:paraId="6715362E" w14:textId="77777777" w:rsidR="00036EE9" w:rsidRPr="00DC7C98" w:rsidRDefault="00036EE9" w:rsidP="00036EE9">
      <w:pPr>
        <w:ind w:firstLine="708"/>
        <w:jc w:val="both"/>
        <w:rPr>
          <w:sz w:val="28"/>
          <w:szCs w:val="28"/>
        </w:rPr>
      </w:pPr>
      <w:r w:rsidRPr="00DC7C98">
        <w:rPr>
          <w:sz w:val="28"/>
          <w:szCs w:val="28"/>
        </w:rPr>
        <w:t>- пункты 4.2., 4</w:t>
      </w:r>
      <w:r>
        <w:rPr>
          <w:sz w:val="28"/>
          <w:szCs w:val="28"/>
        </w:rPr>
        <w:t>.3., 4.4., 4.5., 4.6. раздела 4</w:t>
      </w:r>
      <w:r w:rsidRPr="00DC7C98">
        <w:rPr>
          <w:sz w:val="28"/>
          <w:szCs w:val="28"/>
        </w:rPr>
        <w:t xml:space="preserve"> Положения вступают в силу с 1 января 2023 года;</w:t>
      </w:r>
    </w:p>
    <w:p w14:paraId="33CC7FEB" w14:textId="77777777" w:rsidR="00036EE9" w:rsidRDefault="00036EE9" w:rsidP="00036EE9">
      <w:pPr>
        <w:ind w:firstLine="708"/>
        <w:jc w:val="both"/>
        <w:rPr>
          <w:sz w:val="28"/>
          <w:szCs w:val="28"/>
        </w:rPr>
      </w:pPr>
      <w:r w:rsidRPr="00DC7C98">
        <w:rPr>
          <w:sz w:val="28"/>
          <w:szCs w:val="28"/>
        </w:rPr>
        <w:t>- раздел 5 Положения вступает в силу с 1 марта 2022 года</w:t>
      </w:r>
      <w:r>
        <w:rPr>
          <w:sz w:val="28"/>
          <w:szCs w:val="28"/>
        </w:rPr>
        <w:t>.</w:t>
      </w:r>
    </w:p>
    <w:p w14:paraId="475421DA" w14:textId="77777777" w:rsidR="00036EE9" w:rsidRDefault="00036EE9" w:rsidP="00036EE9">
      <w:pPr>
        <w:ind w:firstLine="708"/>
        <w:jc w:val="both"/>
        <w:rPr>
          <w:sz w:val="28"/>
          <w:szCs w:val="28"/>
        </w:rPr>
      </w:pPr>
    </w:p>
    <w:p w14:paraId="01A38CFA" w14:textId="77777777" w:rsidR="00036EE9" w:rsidRDefault="00036EE9" w:rsidP="00036EE9">
      <w:pPr>
        <w:ind w:firstLine="708"/>
        <w:jc w:val="both"/>
        <w:rPr>
          <w:sz w:val="28"/>
          <w:szCs w:val="28"/>
        </w:rPr>
      </w:pPr>
    </w:p>
    <w:p w14:paraId="7A64120E" w14:textId="77777777" w:rsidR="00413B48" w:rsidRDefault="00413B48" w:rsidP="00367787">
      <w:pPr>
        <w:shd w:val="clear" w:color="auto" w:fill="FFFFFF"/>
        <w:ind w:firstLine="709"/>
        <w:jc w:val="both"/>
        <w:rPr>
          <w:color w:val="000000"/>
          <w:sz w:val="28"/>
          <w:szCs w:val="28"/>
        </w:rPr>
      </w:pPr>
    </w:p>
    <w:tbl>
      <w:tblPr>
        <w:tblW w:w="11114" w:type="dxa"/>
        <w:tblInd w:w="-459" w:type="dxa"/>
        <w:tblLook w:val="00A0" w:firstRow="1" w:lastRow="0" w:firstColumn="1" w:lastColumn="0" w:noHBand="0" w:noVBand="0"/>
      </w:tblPr>
      <w:tblGrid>
        <w:gridCol w:w="5529"/>
        <w:gridCol w:w="5585"/>
      </w:tblGrid>
      <w:tr w:rsidR="00633D57" w:rsidRPr="00736F8E" w14:paraId="086F9B00" w14:textId="77777777" w:rsidTr="008A5E3B">
        <w:trPr>
          <w:trHeight w:val="1462"/>
        </w:trPr>
        <w:tc>
          <w:tcPr>
            <w:tcW w:w="5529" w:type="dxa"/>
          </w:tcPr>
          <w:p w14:paraId="6C15AEFA" w14:textId="77777777" w:rsidR="00633D57" w:rsidRPr="00736F8E" w:rsidRDefault="00633D57" w:rsidP="00367787">
            <w:pPr>
              <w:pStyle w:val="14"/>
              <w:jc w:val="both"/>
              <w:rPr>
                <w:rFonts w:ascii="Times New Roman" w:hAnsi="Times New Roman"/>
                <w:b/>
                <w:sz w:val="28"/>
                <w:szCs w:val="28"/>
              </w:rPr>
            </w:pPr>
            <w:r w:rsidRPr="00736F8E">
              <w:rPr>
                <w:rFonts w:ascii="Times New Roman" w:hAnsi="Times New Roman"/>
                <w:b/>
                <w:sz w:val="28"/>
                <w:szCs w:val="28"/>
              </w:rPr>
              <w:t xml:space="preserve">Глава муниципального образования Голынковского городского поселения Руднянского района Смоленской области       </w:t>
            </w:r>
          </w:p>
          <w:p w14:paraId="16E696FF" w14:textId="77777777" w:rsidR="00633D57" w:rsidRPr="00736F8E" w:rsidRDefault="00633D57" w:rsidP="00367787">
            <w:pPr>
              <w:pStyle w:val="14"/>
              <w:jc w:val="both"/>
              <w:rPr>
                <w:rFonts w:ascii="Times New Roman" w:hAnsi="Times New Roman"/>
                <w:b/>
                <w:sz w:val="28"/>
                <w:szCs w:val="28"/>
              </w:rPr>
            </w:pPr>
            <w:r w:rsidRPr="00736F8E">
              <w:rPr>
                <w:rFonts w:ascii="Times New Roman" w:hAnsi="Times New Roman"/>
                <w:b/>
                <w:color w:val="000000"/>
                <w:sz w:val="28"/>
                <w:szCs w:val="28"/>
              </w:rPr>
              <w:t>_________________________</w:t>
            </w:r>
            <w:r w:rsidRPr="00736F8E">
              <w:rPr>
                <w:rFonts w:ascii="Times New Roman" w:hAnsi="Times New Roman"/>
                <w:b/>
                <w:sz w:val="28"/>
                <w:szCs w:val="28"/>
              </w:rPr>
              <w:t xml:space="preserve"> Н.В. Иванова</w:t>
            </w:r>
          </w:p>
        </w:tc>
        <w:tc>
          <w:tcPr>
            <w:tcW w:w="5585" w:type="dxa"/>
          </w:tcPr>
          <w:p w14:paraId="273B76F3" w14:textId="77777777" w:rsidR="00633D57" w:rsidRPr="00736F8E" w:rsidRDefault="00633D57" w:rsidP="00367787">
            <w:pPr>
              <w:pStyle w:val="14"/>
              <w:jc w:val="both"/>
              <w:rPr>
                <w:rFonts w:ascii="Times New Roman" w:hAnsi="Times New Roman"/>
                <w:b/>
                <w:color w:val="000000"/>
                <w:sz w:val="28"/>
                <w:szCs w:val="28"/>
              </w:rPr>
            </w:pPr>
            <w:r w:rsidRPr="00736F8E">
              <w:rPr>
                <w:rFonts w:ascii="Times New Roman" w:hAnsi="Times New Roman"/>
                <w:b/>
                <w:sz w:val="28"/>
                <w:szCs w:val="28"/>
              </w:rPr>
              <w:t xml:space="preserve">Председатель Совета депутатов Голынковского городского поселения Руднянского района Смоленской области     </w:t>
            </w:r>
          </w:p>
          <w:p w14:paraId="2F4F189A" w14:textId="77777777" w:rsidR="00633D57" w:rsidRPr="00736F8E" w:rsidRDefault="00633D57" w:rsidP="00367787">
            <w:pPr>
              <w:pStyle w:val="14"/>
              <w:jc w:val="both"/>
              <w:rPr>
                <w:rFonts w:ascii="Times New Roman" w:hAnsi="Times New Roman"/>
                <w:b/>
                <w:sz w:val="28"/>
                <w:szCs w:val="28"/>
              </w:rPr>
            </w:pPr>
            <w:r w:rsidRPr="00736F8E">
              <w:rPr>
                <w:rFonts w:ascii="Times New Roman" w:hAnsi="Times New Roman"/>
                <w:b/>
                <w:sz w:val="28"/>
                <w:szCs w:val="28"/>
              </w:rPr>
              <w:t>______________________</w:t>
            </w:r>
            <w:r>
              <w:rPr>
                <w:rFonts w:ascii="Times New Roman" w:hAnsi="Times New Roman"/>
                <w:b/>
                <w:sz w:val="28"/>
                <w:szCs w:val="28"/>
              </w:rPr>
              <w:t>__ Н.П. Козырева</w:t>
            </w:r>
          </w:p>
        </w:tc>
      </w:tr>
    </w:tbl>
    <w:p w14:paraId="3C99F451" w14:textId="77777777" w:rsidR="00A04F02" w:rsidRPr="005262D2" w:rsidRDefault="00413B48" w:rsidP="00367787">
      <w:pPr>
        <w:tabs>
          <w:tab w:val="num" w:pos="200"/>
        </w:tabs>
        <w:jc w:val="both"/>
        <w:outlineLvl w:val="0"/>
      </w:pPr>
      <w:r>
        <w:lastRenderedPageBreak/>
        <w:t xml:space="preserve">                                                  </w:t>
      </w:r>
      <w:r w:rsidR="003714E7">
        <w:t xml:space="preserve">                                </w:t>
      </w:r>
      <w:r w:rsidR="00A04F02" w:rsidRPr="005262D2">
        <w:t>УТВЕРЖДЕНО</w:t>
      </w:r>
    </w:p>
    <w:p w14:paraId="793E8C6E" w14:textId="77777777" w:rsidR="00A04F02" w:rsidRDefault="00413B48" w:rsidP="00367787">
      <w:pPr>
        <w:jc w:val="both"/>
        <w:rPr>
          <w:bCs/>
          <w:color w:val="000000"/>
          <w:sz w:val="28"/>
          <w:szCs w:val="28"/>
        </w:rPr>
      </w:pPr>
      <w:r>
        <w:rPr>
          <w:bCs/>
          <w:color w:val="000000"/>
          <w:sz w:val="28"/>
          <w:szCs w:val="28"/>
        </w:rPr>
        <w:t xml:space="preserve">                                                                      </w:t>
      </w:r>
      <w:r w:rsidR="00A04F02" w:rsidRPr="005262D2">
        <w:rPr>
          <w:bCs/>
          <w:color w:val="000000"/>
          <w:sz w:val="28"/>
          <w:szCs w:val="28"/>
        </w:rPr>
        <w:t xml:space="preserve">решением Совета депутатов </w:t>
      </w:r>
    </w:p>
    <w:p w14:paraId="6F9E6353" w14:textId="77777777" w:rsidR="00413B48" w:rsidRDefault="00413B48" w:rsidP="00367787">
      <w:pPr>
        <w:jc w:val="both"/>
        <w:rPr>
          <w:bCs/>
          <w:color w:val="000000"/>
          <w:sz w:val="28"/>
          <w:szCs w:val="28"/>
        </w:rPr>
      </w:pPr>
      <w:r>
        <w:rPr>
          <w:bCs/>
          <w:color w:val="000000"/>
          <w:sz w:val="28"/>
          <w:szCs w:val="28"/>
        </w:rPr>
        <w:t xml:space="preserve">                                                                      Голынковского городского </w:t>
      </w:r>
      <w:r w:rsidR="00A04F02" w:rsidRPr="005262D2">
        <w:rPr>
          <w:bCs/>
          <w:color w:val="000000"/>
          <w:sz w:val="28"/>
          <w:szCs w:val="28"/>
        </w:rPr>
        <w:t xml:space="preserve">поселения </w:t>
      </w:r>
    </w:p>
    <w:p w14:paraId="2A5561A9" w14:textId="77777777" w:rsidR="00A04F02" w:rsidRPr="005262D2" w:rsidRDefault="00413B48" w:rsidP="00367787">
      <w:pPr>
        <w:jc w:val="both"/>
        <w:rPr>
          <w:bCs/>
          <w:color w:val="000000"/>
          <w:sz w:val="28"/>
          <w:szCs w:val="28"/>
        </w:rPr>
      </w:pPr>
      <w:r>
        <w:rPr>
          <w:bCs/>
          <w:color w:val="000000"/>
          <w:sz w:val="28"/>
          <w:szCs w:val="28"/>
        </w:rPr>
        <w:t xml:space="preserve">                                                                      </w:t>
      </w:r>
      <w:r w:rsidR="00A04F02" w:rsidRPr="005262D2">
        <w:rPr>
          <w:bCs/>
          <w:color w:val="000000"/>
          <w:sz w:val="28"/>
          <w:szCs w:val="28"/>
        </w:rPr>
        <w:t xml:space="preserve">Руднянского района Смоленской области </w:t>
      </w:r>
    </w:p>
    <w:p w14:paraId="289069A3" w14:textId="77777777" w:rsidR="00D03C14" w:rsidRPr="00121383" w:rsidRDefault="00413B48" w:rsidP="00367787">
      <w:pPr>
        <w:ind w:firstLine="567"/>
        <w:jc w:val="both"/>
        <w:rPr>
          <w:color w:val="000000"/>
          <w:sz w:val="17"/>
          <w:szCs w:val="17"/>
        </w:rPr>
      </w:pPr>
      <w:r>
        <w:rPr>
          <w:sz w:val="28"/>
          <w:szCs w:val="28"/>
        </w:rPr>
        <w:t xml:space="preserve">                                      </w:t>
      </w:r>
      <w:r w:rsidR="00FC5BB3">
        <w:rPr>
          <w:sz w:val="28"/>
          <w:szCs w:val="28"/>
        </w:rPr>
        <w:t xml:space="preserve">                        от </w:t>
      </w:r>
      <w:proofErr w:type="gramStart"/>
      <w:r w:rsidR="00FC5BB3">
        <w:rPr>
          <w:sz w:val="28"/>
          <w:szCs w:val="28"/>
        </w:rPr>
        <w:t>« 26</w:t>
      </w:r>
      <w:proofErr w:type="gramEnd"/>
      <w:r w:rsidR="00FC5BB3">
        <w:rPr>
          <w:sz w:val="28"/>
          <w:szCs w:val="28"/>
        </w:rPr>
        <w:t xml:space="preserve"> » ноября</w:t>
      </w:r>
      <w:r>
        <w:rPr>
          <w:sz w:val="28"/>
          <w:szCs w:val="28"/>
        </w:rPr>
        <w:t xml:space="preserve"> 2021 года № </w:t>
      </w:r>
      <w:r w:rsidR="00FC5BB3">
        <w:rPr>
          <w:sz w:val="28"/>
          <w:szCs w:val="28"/>
        </w:rPr>
        <w:t>13.7</w:t>
      </w:r>
    </w:p>
    <w:p w14:paraId="47315281" w14:textId="77777777" w:rsidR="00D03C14" w:rsidRDefault="00D03C14" w:rsidP="001627AB">
      <w:pPr>
        <w:ind w:firstLine="567"/>
        <w:jc w:val="right"/>
        <w:rPr>
          <w:color w:val="000000"/>
          <w:sz w:val="17"/>
          <w:szCs w:val="17"/>
        </w:rPr>
      </w:pPr>
    </w:p>
    <w:p w14:paraId="4A36F2DC" w14:textId="77777777" w:rsidR="00413B48" w:rsidRPr="00121383" w:rsidRDefault="00413B48" w:rsidP="00367787">
      <w:pPr>
        <w:ind w:firstLine="567"/>
        <w:jc w:val="center"/>
        <w:rPr>
          <w:color w:val="000000"/>
          <w:sz w:val="17"/>
          <w:szCs w:val="17"/>
        </w:rPr>
      </w:pPr>
    </w:p>
    <w:p w14:paraId="390FAD27" w14:textId="77777777" w:rsidR="00D03C14" w:rsidRDefault="00D03C14" w:rsidP="00367787">
      <w:pPr>
        <w:jc w:val="center"/>
        <w:rPr>
          <w:b/>
          <w:color w:val="000000"/>
          <w:sz w:val="28"/>
          <w:szCs w:val="28"/>
        </w:rPr>
      </w:pPr>
      <w:r w:rsidRPr="00A04F02">
        <w:rPr>
          <w:b/>
          <w:bCs/>
          <w:color w:val="000000"/>
          <w:sz w:val="28"/>
          <w:szCs w:val="28"/>
        </w:rPr>
        <w:t>Положение о муниципальном контроле в сфере благоустройства на территории</w:t>
      </w:r>
      <w:r w:rsidRPr="00A04F02">
        <w:rPr>
          <w:b/>
          <w:color w:val="000000"/>
          <w:sz w:val="28"/>
          <w:szCs w:val="28"/>
        </w:rPr>
        <w:t xml:space="preserve"> </w:t>
      </w:r>
      <w:r w:rsidR="00633D57">
        <w:rPr>
          <w:b/>
          <w:color w:val="000000"/>
          <w:sz w:val="28"/>
          <w:szCs w:val="28"/>
        </w:rPr>
        <w:t>Голынковского городского</w:t>
      </w:r>
      <w:r w:rsidR="00413B48">
        <w:rPr>
          <w:b/>
          <w:color w:val="000000"/>
          <w:sz w:val="28"/>
          <w:szCs w:val="28"/>
        </w:rPr>
        <w:t xml:space="preserve"> </w:t>
      </w:r>
      <w:r w:rsidR="00A04F02" w:rsidRPr="00A04F02">
        <w:rPr>
          <w:b/>
          <w:color w:val="000000"/>
          <w:sz w:val="28"/>
          <w:szCs w:val="28"/>
        </w:rPr>
        <w:t>поселения Руднянского района Смоленской области</w:t>
      </w:r>
    </w:p>
    <w:p w14:paraId="297272BB" w14:textId="51F04F98" w:rsidR="008346DE" w:rsidRPr="00DB1D13" w:rsidRDefault="008346DE" w:rsidP="007B79B1">
      <w:pPr>
        <w:ind w:firstLine="709"/>
        <w:jc w:val="center"/>
        <w:rPr>
          <w:i/>
          <w:color w:val="833C0B" w:themeColor="accent2" w:themeShade="80"/>
        </w:rPr>
      </w:pPr>
      <w:r w:rsidRPr="00DB1D13">
        <w:rPr>
          <w:i/>
          <w:color w:val="833C0B" w:themeColor="accent2" w:themeShade="80"/>
        </w:rPr>
        <w:t>(в редакции решени</w:t>
      </w:r>
      <w:r w:rsidR="00005A61" w:rsidRPr="00DB1D13">
        <w:rPr>
          <w:i/>
          <w:color w:val="833C0B" w:themeColor="accent2" w:themeShade="80"/>
        </w:rPr>
        <w:t>й</w:t>
      </w:r>
      <w:r w:rsidRPr="00DB1D13">
        <w:rPr>
          <w:i/>
          <w:color w:val="833C0B" w:themeColor="accent2" w:themeShade="80"/>
        </w:rPr>
        <w:t xml:space="preserve">: </w:t>
      </w:r>
      <w:bookmarkStart w:id="0" w:name="_Hlk146790842"/>
      <w:r w:rsidR="00005A61" w:rsidRPr="00DB1D13">
        <w:rPr>
          <w:i/>
          <w:color w:val="833C0B" w:themeColor="accent2" w:themeShade="80"/>
        </w:rPr>
        <w:t xml:space="preserve">от 25 ноября 2022 года № 26.9, </w:t>
      </w:r>
      <w:bookmarkEnd w:id="0"/>
      <w:r w:rsidRPr="00DB1D13">
        <w:rPr>
          <w:i/>
          <w:color w:val="833C0B" w:themeColor="accent2" w:themeShade="80"/>
        </w:rPr>
        <w:t>от 31 августа 2023 года № 36.4)</w:t>
      </w:r>
    </w:p>
    <w:p w14:paraId="26A8474D" w14:textId="77777777" w:rsidR="00A04F02" w:rsidRPr="00121383" w:rsidRDefault="00A04F02" w:rsidP="00367787">
      <w:pPr>
        <w:jc w:val="center"/>
      </w:pPr>
    </w:p>
    <w:p w14:paraId="20C426DF" w14:textId="77777777" w:rsidR="00D03C14" w:rsidRDefault="00D03C14" w:rsidP="00367787">
      <w:pPr>
        <w:pStyle w:val="ConsPlusNormal"/>
        <w:numPr>
          <w:ilvl w:val="0"/>
          <w:numId w:val="2"/>
        </w:numPr>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Общие положения</w:t>
      </w:r>
    </w:p>
    <w:p w14:paraId="201400F2" w14:textId="77777777" w:rsidR="00413B48" w:rsidRPr="00121383" w:rsidRDefault="00413B48" w:rsidP="001627AB">
      <w:pPr>
        <w:pStyle w:val="ConsPlusNormal"/>
        <w:ind w:left="720" w:firstLine="0"/>
        <w:rPr>
          <w:rFonts w:ascii="Times New Roman" w:hAnsi="Times New Roman" w:cs="Times New Roman"/>
          <w:b/>
          <w:bCs/>
          <w:color w:val="000000"/>
          <w:sz w:val="28"/>
          <w:szCs w:val="28"/>
        </w:rPr>
      </w:pPr>
    </w:p>
    <w:p w14:paraId="3A7505C7" w14:textId="77777777" w:rsidR="00D03C14" w:rsidRPr="00121383" w:rsidRDefault="00D03C14" w:rsidP="00D46B0A">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w:t>
      </w:r>
      <w:proofErr w:type="gramStart"/>
      <w:r w:rsidRPr="00121383">
        <w:rPr>
          <w:rFonts w:ascii="Times New Roman" w:hAnsi="Times New Roman" w:cs="Times New Roman"/>
          <w:color w:val="000000"/>
          <w:sz w:val="28"/>
          <w:szCs w:val="28"/>
        </w:rPr>
        <w:t xml:space="preserve">территории </w:t>
      </w:r>
      <w:r w:rsidR="00A04F02">
        <w:rPr>
          <w:rFonts w:ascii="Times New Roman" w:hAnsi="Times New Roman" w:cs="Times New Roman"/>
          <w:color w:val="000000"/>
          <w:sz w:val="28"/>
          <w:szCs w:val="28"/>
        </w:rPr>
        <w:t xml:space="preserve"> </w:t>
      </w:r>
      <w:r w:rsidR="00633D57">
        <w:rPr>
          <w:rFonts w:ascii="Times New Roman" w:hAnsi="Times New Roman" w:cs="Times New Roman"/>
          <w:color w:val="000000"/>
          <w:sz w:val="28"/>
          <w:szCs w:val="28"/>
        </w:rPr>
        <w:t>Голынковского</w:t>
      </w:r>
      <w:proofErr w:type="gramEnd"/>
      <w:r w:rsidR="00633D57">
        <w:rPr>
          <w:rFonts w:ascii="Times New Roman" w:hAnsi="Times New Roman" w:cs="Times New Roman"/>
          <w:color w:val="000000"/>
          <w:sz w:val="28"/>
          <w:szCs w:val="28"/>
        </w:rPr>
        <w:t xml:space="preserve"> городского</w:t>
      </w:r>
      <w:r w:rsidR="00413B48">
        <w:rPr>
          <w:rFonts w:ascii="Times New Roman" w:hAnsi="Times New Roman" w:cs="Times New Roman"/>
          <w:color w:val="000000"/>
          <w:sz w:val="28"/>
          <w:szCs w:val="28"/>
        </w:rPr>
        <w:t xml:space="preserve"> </w:t>
      </w:r>
      <w:r w:rsidR="00A04F02" w:rsidRPr="00A04F02">
        <w:rPr>
          <w:rFonts w:ascii="Times New Roman" w:hAnsi="Times New Roman" w:cs="Times New Roman"/>
          <w:color w:val="000000"/>
          <w:sz w:val="28"/>
          <w:szCs w:val="28"/>
        </w:rPr>
        <w:t>поселения Руднянского района Смоленской области</w:t>
      </w:r>
      <w:r w:rsidRPr="00121383">
        <w:rPr>
          <w:rFonts w:ascii="Times New Roman" w:hAnsi="Times New Roman" w:cs="Times New Roman"/>
          <w:color w:val="000000"/>
          <w:sz w:val="28"/>
          <w:szCs w:val="28"/>
        </w:rPr>
        <w:t xml:space="preserve"> (далее – контроль в сфере благоустройства).</w:t>
      </w:r>
    </w:p>
    <w:p w14:paraId="366B702C" w14:textId="77777777" w:rsidR="00D03C14" w:rsidRPr="00121383" w:rsidRDefault="00D03C14" w:rsidP="00D46B0A">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633D57">
        <w:rPr>
          <w:rFonts w:ascii="Times New Roman" w:hAnsi="Times New Roman" w:cs="Times New Roman"/>
          <w:color w:val="000000"/>
          <w:sz w:val="28"/>
          <w:szCs w:val="28"/>
        </w:rPr>
        <w:t>Голынковского городского</w:t>
      </w:r>
      <w:r w:rsidR="00413B48">
        <w:rPr>
          <w:rFonts w:ascii="Times New Roman" w:hAnsi="Times New Roman" w:cs="Times New Roman"/>
          <w:color w:val="000000"/>
          <w:sz w:val="28"/>
          <w:szCs w:val="28"/>
        </w:rPr>
        <w:t xml:space="preserve"> </w:t>
      </w:r>
      <w:r w:rsidR="00A04F02" w:rsidRPr="00A04F02">
        <w:rPr>
          <w:rFonts w:ascii="Times New Roman" w:hAnsi="Times New Roman" w:cs="Times New Roman"/>
          <w:color w:val="000000"/>
          <w:sz w:val="28"/>
          <w:szCs w:val="28"/>
        </w:rPr>
        <w:t>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52BB0965" w14:textId="77777777" w:rsidR="00D03C14" w:rsidRPr="00121383" w:rsidRDefault="00D03C14" w:rsidP="00D46B0A">
      <w:pPr>
        <w:ind w:firstLine="709"/>
        <w:contextualSpacing/>
        <w:jc w:val="both"/>
        <w:rPr>
          <w:color w:val="000000"/>
          <w:sz w:val="28"/>
          <w:szCs w:val="28"/>
        </w:rPr>
      </w:pPr>
      <w:r w:rsidRPr="00121383">
        <w:rPr>
          <w:color w:val="000000"/>
          <w:sz w:val="28"/>
          <w:szCs w:val="28"/>
        </w:rPr>
        <w:t xml:space="preserve">1.3. Контроль в сфере благоустройства осуществляется </w:t>
      </w:r>
      <w:r w:rsidR="00A04F02">
        <w:rPr>
          <w:color w:val="000000"/>
          <w:sz w:val="28"/>
          <w:szCs w:val="28"/>
        </w:rPr>
        <w:t>А</w:t>
      </w:r>
      <w:r w:rsidRPr="00121383">
        <w:rPr>
          <w:color w:val="000000"/>
          <w:sz w:val="28"/>
          <w:szCs w:val="28"/>
        </w:rPr>
        <w:t>дминистрацией</w:t>
      </w:r>
      <w:r w:rsidRPr="00121383">
        <w:rPr>
          <w:color w:val="000000"/>
        </w:rPr>
        <w:t xml:space="preserve"> </w:t>
      </w:r>
      <w:r w:rsidR="00633D57">
        <w:rPr>
          <w:color w:val="000000"/>
          <w:sz w:val="28"/>
          <w:szCs w:val="28"/>
        </w:rPr>
        <w:t>Голынковского городского</w:t>
      </w:r>
      <w:r w:rsidR="00766AED">
        <w:rPr>
          <w:color w:val="000000"/>
          <w:sz w:val="28"/>
          <w:szCs w:val="28"/>
        </w:rPr>
        <w:t xml:space="preserve"> </w:t>
      </w:r>
      <w:r w:rsidR="00A04F02" w:rsidRPr="00A04F02">
        <w:rPr>
          <w:color w:val="000000"/>
          <w:sz w:val="28"/>
          <w:szCs w:val="28"/>
        </w:rPr>
        <w:t>поселения Руднянского района Смоленской области</w:t>
      </w:r>
      <w:r w:rsidR="00A04F02" w:rsidRPr="00121383">
        <w:rPr>
          <w:color w:val="000000"/>
          <w:sz w:val="28"/>
          <w:szCs w:val="28"/>
        </w:rPr>
        <w:t xml:space="preserve"> </w:t>
      </w:r>
      <w:r w:rsidR="00EE3465">
        <w:rPr>
          <w:color w:val="000000"/>
          <w:sz w:val="28"/>
          <w:szCs w:val="28"/>
        </w:rPr>
        <w:t>(далее – А</w:t>
      </w:r>
      <w:r w:rsidRPr="00121383">
        <w:rPr>
          <w:color w:val="000000"/>
          <w:sz w:val="28"/>
          <w:szCs w:val="28"/>
        </w:rPr>
        <w:t>дминистрация).</w:t>
      </w:r>
    </w:p>
    <w:p w14:paraId="6C64577B" w14:textId="77777777" w:rsidR="00D03C14" w:rsidRPr="00121383" w:rsidRDefault="00EE3465" w:rsidP="00D46B0A">
      <w:pPr>
        <w:ind w:firstLine="709"/>
        <w:contextualSpacing/>
        <w:jc w:val="both"/>
        <w:rPr>
          <w:color w:val="000000"/>
          <w:sz w:val="28"/>
          <w:szCs w:val="28"/>
        </w:rPr>
      </w:pPr>
      <w:r>
        <w:rPr>
          <w:color w:val="000000"/>
          <w:sz w:val="28"/>
          <w:szCs w:val="28"/>
        </w:rPr>
        <w:t>1.4. Должностными лицами А</w:t>
      </w:r>
      <w:r w:rsidR="00D03C14" w:rsidRPr="00121383">
        <w:rPr>
          <w:color w:val="000000"/>
          <w:sz w:val="28"/>
          <w:szCs w:val="28"/>
        </w:rPr>
        <w:t xml:space="preserve">дминистрации, уполномоченными осуществлять контроль в сфере благоустройства, являются </w:t>
      </w:r>
      <w:r w:rsidR="00A04F02" w:rsidRPr="001F2BF8">
        <w:rPr>
          <w:sz w:val="28"/>
          <w:szCs w:val="28"/>
        </w:rPr>
        <w:t>Глав</w:t>
      </w:r>
      <w:r w:rsidR="00A04F02">
        <w:rPr>
          <w:sz w:val="28"/>
          <w:szCs w:val="28"/>
        </w:rPr>
        <w:t>а</w:t>
      </w:r>
      <w:r w:rsidR="00A04F02" w:rsidRPr="001F2BF8">
        <w:rPr>
          <w:sz w:val="28"/>
          <w:szCs w:val="28"/>
        </w:rPr>
        <w:t xml:space="preserve"> </w:t>
      </w:r>
      <w:r w:rsidR="00A04F02" w:rsidRPr="009A097F">
        <w:rPr>
          <w:sz w:val="28"/>
          <w:szCs w:val="28"/>
        </w:rPr>
        <w:t>муниципально</w:t>
      </w:r>
      <w:r w:rsidR="00A04F02">
        <w:rPr>
          <w:sz w:val="28"/>
          <w:szCs w:val="28"/>
        </w:rPr>
        <w:t>го</w:t>
      </w:r>
      <w:r w:rsidR="00A04F02" w:rsidRPr="009A097F">
        <w:rPr>
          <w:sz w:val="28"/>
          <w:szCs w:val="28"/>
        </w:rPr>
        <w:t xml:space="preserve"> образовани</w:t>
      </w:r>
      <w:r w:rsidR="00A04F02">
        <w:rPr>
          <w:sz w:val="28"/>
          <w:szCs w:val="28"/>
        </w:rPr>
        <w:t>я</w:t>
      </w:r>
      <w:r w:rsidR="00A04F02" w:rsidRPr="009A097F">
        <w:rPr>
          <w:sz w:val="28"/>
          <w:szCs w:val="28"/>
        </w:rPr>
        <w:t xml:space="preserve"> </w:t>
      </w:r>
      <w:r w:rsidR="00633D57">
        <w:rPr>
          <w:sz w:val="28"/>
          <w:szCs w:val="28"/>
        </w:rPr>
        <w:t>Голынковского городского</w:t>
      </w:r>
      <w:r w:rsidR="00766AED">
        <w:rPr>
          <w:sz w:val="28"/>
          <w:szCs w:val="28"/>
        </w:rPr>
        <w:t xml:space="preserve"> </w:t>
      </w:r>
      <w:r w:rsidR="00A04F02" w:rsidRPr="00A26741">
        <w:rPr>
          <w:sz w:val="28"/>
          <w:szCs w:val="28"/>
        </w:rPr>
        <w:t>поселения Руднянского района Смоленской области</w:t>
      </w:r>
      <w:r w:rsidR="00A04F02">
        <w:rPr>
          <w:color w:val="000000"/>
          <w:sz w:val="28"/>
          <w:szCs w:val="28"/>
        </w:rPr>
        <w:t xml:space="preserve"> и </w:t>
      </w:r>
      <w:r w:rsidR="00A04F02" w:rsidRPr="001627AB">
        <w:rPr>
          <w:color w:val="000000"/>
          <w:sz w:val="28"/>
          <w:szCs w:val="28"/>
        </w:rPr>
        <w:t>специалист</w:t>
      </w:r>
      <w:r w:rsidR="00A04F02">
        <w:rPr>
          <w:color w:val="000000"/>
          <w:sz w:val="28"/>
          <w:szCs w:val="28"/>
        </w:rPr>
        <w:t xml:space="preserve"> Администрации </w:t>
      </w:r>
      <w:r w:rsidR="00633D57">
        <w:rPr>
          <w:sz w:val="28"/>
          <w:szCs w:val="28"/>
        </w:rPr>
        <w:t>Голынковского городского</w:t>
      </w:r>
      <w:r w:rsidR="00766AED">
        <w:rPr>
          <w:sz w:val="28"/>
          <w:szCs w:val="28"/>
        </w:rPr>
        <w:t xml:space="preserve"> </w:t>
      </w:r>
      <w:r w:rsidR="00A04F02" w:rsidRPr="00A26741">
        <w:rPr>
          <w:sz w:val="28"/>
          <w:szCs w:val="28"/>
        </w:rPr>
        <w:t>поселения Руднянского района Смоленской области</w:t>
      </w:r>
      <w:proofErr w:type="gramStart"/>
      <w:r w:rsidR="00A04F02">
        <w:rPr>
          <w:color w:val="000000"/>
          <w:sz w:val="28"/>
          <w:szCs w:val="28"/>
        </w:rPr>
        <w:t xml:space="preserve">   </w:t>
      </w:r>
      <w:r w:rsidR="00D03C14" w:rsidRPr="00121383">
        <w:rPr>
          <w:color w:val="000000"/>
          <w:sz w:val="28"/>
          <w:szCs w:val="28"/>
        </w:rPr>
        <w:t>(</w:t>
      </w:r>
      <w:proofErr w:type="gramEnd"/>
      <w:r w:rsidR="00D03C14" w:rsidRPr="00121383">
        <w:rPr>
          <w:color w:val="000000"/>
          <w:sz w:val="28"/>
          <w:szCs w:val="28"/>
        </w:rPr>
        <w:t>далее также – должностные лица, уполномоченные осуществлять контроль)</w:t>
      </w:r>
      <w:r w:rsidR="00D03C14" w:rsidRPr="00121383">
        <w:rPr>
          <w:i/>
          <w:iCs/>
          <w:color w:val="000000"/>
        </w:rPr>
        <w:t>.</w:t>
      </w:r>
      <w:r w:rsidR="00D03C14" w:rsidRPr="00121383">
        <w:rPr>
          <w:color w:val="000000"/>
          <w:sz w:val="28"/>
          <w:szCs w:val="28"/>
        </w:rPr>
        <w:t xml:space="preserve"> В должностные обязанн</w:t>
      </w:r>
      <w:r>
        <w:rPr>
          <w:color w:val="000000"/>
          <w:sz w:val="28"/>
          <w:szCs w:val="28"/>
        </w:rPr>
        <w:t>ости указанных должностных лиц А</w:t>
      </w:r>
      <w:r w:rsidR="00D03C14" w:rsidRPr="0012138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14:paraId="607D0A2F" w14:textId="77777777" w:rsidR="00D03C14" w:rsidRPr="00121383" w:rsidRDefault="00D03C14" w:rsidP="00D46B0A">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37FC9AB2" w14:textId="77777777" w:rsidR="00D03C14" w:rsidRPr="00121383" w:rsidRDefault="00D03C14" w:rsidP="00D46B0A">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00D114DA">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w:t>
      </w:r>
      <w:r w:rsidRPr="00121383">
        <w:rPr>
          <w:rFonts w:ascii="Times New Roman" w:hAnsi="Times New Roman" w:cs="Times New Roman"/>
          <w:color w:val="000000"/>
          <w:sz w:val="28"/>
          <w:szCs w:val="28"/>
        </w:rPr>
        <w:lastRenderedPageBreak/>
        <w:t xml:space="preserve">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D114DA">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14:paraId="70C76E89" w14:textId="77777777" w:rsidR="00846691" w:rsidRDefault="00D03C14" w:rsidP="00D46B0A">
      <w:pPr>
        <w:pStyle w:val="ConsPlusNormal"/>
        <w:ind w:firstLine="709"/>
        <w:jc w:val="both"/>
        <w:rPr>
          <w:rFonts w:ascii="Times New Roman" w:hAnsi="Times New Roman" w:cs="Times New Roman"/>
          <w:color w:val="000000"/>
          <w:sz w:val="28"/>
          <w:szCs w:val="28"/>
        </w:rPr>
      </w:pPr>
      <w:bookmarkStart w:id="1" w:name="Par61"/>
      <w:bookmarkEnd w:id="1"/>
      <w:r w:rsidRPr="00121383">
        <w:rPr>
          <w:rFonts w:ascii="Times New Roman" w:hAnsi="Times New Roman" w:cs="Times New Roman"/>
          <w:color w:val="000000"/>
          <w:sz w:val="28"/>
          <w:szCs w:val="28"/>
        </w:rPr>
        <w:t xml:space="preserve">1.6. Администрация осуществляет контроль за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w:t>
      </w:r>
      <w:proofErr w:type="gramStart"/>
      <w:r w:rsidR="00FB4FFF">
        <w:rPr>
          <w:rFonts w:ascii="Times New Roman" w:hAnsi="Times New Roman" w:cs="Times New Roman"/>
          <w:color w:val="000000"/>
          <w:sz w:val="28"/>
          <w:szCs w:val="28"/>
        </w:rPr>
        <w:t>административная 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D114DA">
        <w:rPr>
          <w:rFonts w:ascii="Times New Roman" w:hAnsi="Times New Roman" w:cs="Times New Roman"/>
          <w:color w:val="000000"/>
          <w:sz w:val="28"/>
          <w:szCs w:val="28"/>
        </w:rPr>
        <w:t>.</w:t>
      </w:r>
      <w:r w:rsidR="00FB4FFF" w:rsidRPr="00FB4FFF">
        <w:rPr>
          <w:rStyle w:val="aff2"/>
          <w:rFonts w:ascii="Times New Roman" w:hAnsi="Times New Roman" w:cs="Times New Roman"/>
          <w:color w:val="000000"/>
          <w:sz w:val="28"/>
          <w:szCs w:val="28"/>
        </w:rPr>
        <w:t xml:space="preserve"> </w:t>
      </w:r>
    </w:p>
    <w:p w14:paraId="2DE86FBD" w14:textId="77777777" w:rsidR="00D03C14" w:rsidRPr="00121383" w:rsidRDefault="00D03C14" w:rsidP="00D46B0A">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91363C7" w14:textId="77777777"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7E79307" w14:textId="77777777"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A001CD4" w14:textId="77777777"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515ECE13" w14:textId="77777777"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3D149FAC" w14:textId="77777777"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14:paraId="5B3E4B1F" w14:textId="77777777"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14:paraId="7FD4C298" w14:textId="77777777"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14:paraId="203A355C" w14:textId="77777777"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14:paraId="741DD2E0" w14:textId="77777777"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14:paraId="372FCE04" w14:textId="77777777"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14:paraId="3FFF45FF" w14:textId="77777777"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2D199C" w14:textId="77777777" w:rsidR="00D03C14" w:rsidRDefault="00D03C14" w:rsidP="00D46B0A">
      <w:pPr>
        <w:pStyle w:val="ConsPlusNormal"/>
        <w:ind w:firstLine="709"/>
        <w:jc w:val="both"/>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00D114DA">
        <w:rPr>
          <w:rFonts w:ascii="Times New Roman" w:hAnsi="Times New Roman" w:cs="Times New Roman"/>
          <w:color w:val="000000"/>
          <w:sz w:val="28"/>
          <w:szCs w:val="28"/>
          <w:shd w:val="clear" w:color="auto" w:fill="FFFFFF"/>
        </w:rPr>
        <w:t>.</w:t>
      </w:r>
    </w:p>
    <w:p w14:paraId="403C4492" w14:textId="77777777" w:rsidR="00D114DA" w:rsidRPr="00121383" w:rsidRDefault="00D114DA" w:rsidP="001627AB">
      <w:pPr>
        <w:pStyle w:val="ConsPlusNormal"/>
        <w:ind w:firstLine="709"/>
        <w:jc w:val="both"/>
        <w:rPr>
          <w:rFonts w:ascii="Times New Roman" w:hAnsi="Times New Roman" w:cs="Times New Roman"/>
          <w:color w:val="000000"/>
          <w:sz w:val="28"/>
          <w:szCs w:val="28"/>
        </w:rPr>
      </w:pPr>
    </w:p>
    <w:p w14:paraId="631F7924" w14:textId="77777777" w:rsidR="00D03C14" w:rsidRPr="00121383" w:rsidRDefault="00D03C14" w:rsidP="00D46B0A">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9774DB1" w14:textId="77777777" w:rsidR="00D03C14" w:rsidRPr="00121383" w:rsidRDefault="00D03C14" w:rsidP="001627AB">
      <w:pPr>
        <w:pStyle w:val="ConsPlusNormal"/>
        <w:ind w:firstLine="0"/>
        <w:jc w:val="center"/>
        <w:rPr>
          <w:rFonts w:ascii="Times New Roman" w:hAnsi="Times New Roman" w:cs="Times New Roman"/>
          <w:b/>
          <w:bCs/>
          <w:color w:val="000000"/>
          <w:sz w:val="28"/>
          <w:szCs w:val="28"/>
        </w:rPr>
      </w:pPr>
    </w:p>
    <w:p w14:paraId="00EC638F"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07B419C7"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2.2. Профилактичес</w:t>
      </w:r>
      <w:r w:rsidR="00EE3465">
        <w:rPr>
          <w:rFonts w:ascii="Times New Roman" w:hAnsi="Times New Roman" w:cs="Times New Roman"/>
          <w:color w:val="000000"/>
          <w:sz w:val="28"/>
          <w:szCs w:val="28"/>
        </w:rPr>
        <w:t>кие мероприятия осуществляются А</w:t>
      </w:r>
      <w:r w:rsidRPr="00121383">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4D9CF2"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38AB0FD"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AB4BD87"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w:t>
      </w:r>
      <w:r w:rsidR="00DD64C4">
        <w:rPr>
          <w:rFonts w:ascii="Times New Roman" w:hAnsi="Times New Roman" w:cs="Times New Roman"/>
          <w:color w:val="000000"/>
          <w:sz w:val="28"/>
          <w:szCs w:val="28"/>
        </w:rPr>
        <w:t xml:space="preserve">д (ущерб) причинен, должностное </w:t>
      </w:r>
      <w:r w:rsidRPr="00121383">
        <w:rPr>
          <w:rFonts w:ascii="Times New Roman" w:hAnsi="Times New Roman" w:cs="Times New Roman"/>
          <w:color w:val="000000"/>
          <w:sz w:val="28"/>
          <w:szCs w:val="28"/>
        </w:rPr>
        <w:t>лицо, уполномоченное осуществлять контроль в сфере благоустройства, незамедлительно</w:t>
      </w:r>
      <w:r w:rsidR="00EE3465">
        <w:rPr>
          <w:rFonts w:ascii="Times New Roman" w:hAnsi="Times New Roman" w:cs="Times New Roman"/>
          <w:color w:val="000000"/>
          <w:sz w:val="28"/>
          <w:szCs w:val="28"/>
        </w:rPr>
        <w:t xml:space="preserve"> направляет информацию об этом Г</w:t>
      </w:r>
      <w:r w:rsidRPr="00121383">
        <w:rPr>
          <w:rFonts w:ascii="Times New Roman" w:hAnsi="Times New Roman" w:cs="Times New Roman"/>
          <w:color w:val="000000"/>
          <w:sz w:val="28"/>
          <w:szCs w:val="28"/>
        </w:rPr>
        <w:t xml:space="preserve">лаве </w:t>
      </w:r>
      <w:r w:rsidR="00DD64C4">
        <w:rPr>
          <w:rFonts w:ascii="Times New Roman" w:hAnsi="Times New Roman" w:cs="Times New Roman"/>
          <w:color w:val="000000"/>
          <w:sz w:val="28"/>
          <w:szCs w:val="28"/>
        </w:rPr>
        <w:t xml:space="preserve">муниципального образования </w:t>
      </w:r>
      <w:r w:rsidR="00DD64C4" w:rsidRPr="00DD64C4">
        <w:rPr>
          <w:rFonts w:ascii="Times New Roman" w:hAnsi="Times New Roman" w:cs="Times New Roman"/>
          <w:sz w:val="28"/>
          <w:szCs w:val="28"/>
        </w:rPr>
        <w:t>Голынковского городского поселения Руднянского района Смоленской области</w:t>
      </w:r>
      <w:r w:rsidR="00DD64C4" w:rsidRPr="00DD64C4">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для принятия решения о проведении контрольных мероприятий.</w:t>
      </w:r>
    </w:p>
    <w:p w14:paraId="72D7BD94" w14:textId="77777777" w:rsidR="00D03C14" w:rsidRPr="00121383" w:rsidRDefault="00EE3465" w:rsidP="009D20A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D03C14" w:rsidRPr="0012138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14:paraId="5990D94A"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24ECD5E9" w14:textId="77777777"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2CD6FFF2" w14:textId="77777777"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F25B883" w14:textId="77777777"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75244C02" w14:textId="77777777"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00DD64C4">
        <w:rPr>
          <w:rFonts w:ascii="Times New Roman" w:hAnsi="Times New Roman" w:cs="Times New Roman"/>
          <w:color w:val="000000"/>
          <w:sz w:val="28"/>
          <w:szCs w:val="28"/>
        </w:rPr>
        <w:t>.</w:t>
      </w:r>
    </w:p>
    <w:p w14:paraId="0C84E171" w14:textId="77777777" w:rsidR="00D03C14" w:rsidRPr="00121383" w:rsidRDefault="00D03C14" w:rsidP="009D20AE">
      <w:pPr>
        <w:ind w:firstLine="709"/>
        <w:jc w:val="both"/>
        <w:rPr>
          <w:color w:val="000000"/>
          <w:sz w:val="28"/>
          <w:szCs w:val="28"/>
        </w:rPr>
      </w:pPr>
      <w:r w:rsidRPr="00121383">
        <w:rPr>
          <w:color w:val="000000"/>
          <w:sz w:val="28"/>
          <w:szCs w:val="28"/>
        </w:rPr>
        <w:t>2.6.</w:t>
      </w:r>
      <w:r w:rsidR="00EE3465">
        <w:rPr>
          <w:color w:val="000000"/>
          <w:sz w:val="28"/>
          <w:szCs w:val="28"/>
        </w:rPr>
        <w:t xml:space="preserve"> Информирование осуществляется А</w:t>
      </w:r>
      <w:r w:rsidRPr="00121383">
        <w:rPr>
          <w:color w:val="000000"/>
          <w:sz w:val="28"/>
          <w:szCs w:val="28"/>
        </w:rPr>
        <w:t>дминистрацией по вопросам соблюдения обязательных требований посредством размещения соответствующих</w:t>
      </w:r>
      <w:r w:rsidR="00EE3465">
        <w:rPr>
          <w:color w:val="000000"/>
          <w:sz w:val="28"/>
          <w:szCs w:val="28"/>
        </w:rPr>
        <w:t xml:space="preserve"> сведений на официальном сайте А</w:t>
      </w:r>
      <w:r w:rsidRPr="00121383">
        <w:rPr>
          <w:color w:val="000000"/>
          <w:sz w:val="28"/>
          <w:szCs w:val="28"/>
        </w:rPr>
        <w:t>дминистрации в информационно-телекоммуникационной сети «Интер</w:t>
      </w:r>
      <w:r w:rsidR="00EE3465">
        <w:rPr>
          <w:color w:val="000000"/>
          <w:sz w:val="28"/>
          <w:szCs w:val="28"/>
        </w:rPr>
        <w:t>нет» (далее – официальный сайт А</w:t>
      </w:r>
      <w:r w:rsidRPr="00121383">
        <w:rPr>
          <w:color w:val="000000"/>
          <w:sz w:val="28"/>
          <w:szCs w:val="28"/>
        </w:rPr>
        <w:t>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00EE3465">
        <w:rPr>
          <w:color w:val="000000"/>
          <w:sz w:val="28"/>
          <w:szCs w:val="28"/>
        </w:rPr>
        <w:t>официального сайта А</w:t>
      </w:r>
      <w:r w:rsidRPr="00121383">
        <w:rPr>
          <w:color w:val="000000"/>
          <w:sz w:val="28"/>
          <w:szCs w:val="28"/>
        </w:rPr>
        <w:t>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0C95123" w14:textId="77777777"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w:t>
      </w:r>
      <w:r w:rsidR="00EE3465">
        <w:rPr>
          <w:rFonts w:ascii="Times New Roman" w:hAnsi="Times New Roman" w:cs="Times New Roman"/>
          <w:color w:val="000000"/>
          <w:sz w:val="28"/>
          <w:szCs w:val="28"/>
        </w:rPr>
        <w:t>состоянии на официальном сайте А</w:t>
      </w:r>
      <w:r w:rsidRPr="0012138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263AA88C" w14:textId="77777777"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633D57">
        <w:rPr>
          <w:rFonts w:ascii="Times New Roman" w:hAnsi="Times New Roman" w:cs="Times New Roman"/>
          <w:sz w:val="28"/>
          <w:szCs w:val="28"/>
        </w:rPr>
        <w:t>Голынковского городского</w:t>
      </w:r>
      <w:r w:rsidR="00516B52">
        <w:rPr>
          <w:rFonts w:ascii="Times New Roman" w:hAnsi="Times New Roman" w:cs="Times New Roman"/>
          <w:sz w:val="28"/>
          <w:szCs w:val="28"/>
        </w:rPr>
        <w:t xml:space="preserve"> </w:t>
      </w:r>
      <w:r w:rsidR="00A04F02" w:rsidRPr="00A04F02">
        <w:rPr>
          <w:rFonts w:ascii="Times New Roman" w:hAnsi="Times New Roman" w:cs="Times New Roman"/>
          <w:sz w:val="28"/>
          <w:szCs w:val="28"/>
        </w:rPr>
        <w:t>поселения Руднянского района Смоленской области</w:t>
      </w:r>
      <w:r w:rsidR="00A04F02">
        <w:rPr>
          <w:color w:val="000000"/>
          <w:sz w:val="28"/>
          <w:szCs w:val="28"/>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360CDDD"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w:t>
      </w:r>
      <w:r w:rsidR="00625AB3">
        <w:rPr>
          <w:rFonts w:ascii="Times New Roman" w:hAnsi="Times New Roman" w:cs="Times New Roman"/>
          <w:color w:val="000000"/>
          <w:sz w:val="28"/>
          <w:szCs w:val="28"/>
        </w:rPr>
        <w:t>ельной практики осуществляется А</w:t>
      </w:r>
      <w:r w:rsidRPr="0012138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23C66A4F" w14:textId="77777777"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w:t>
      </w:r>
      <w:r w:rsidR="00625AB3">
        <w:rPr>
          <w:rFonts w:ascii="Times New Roman" w:hAnsi="Times New Roman" w:cs="Times New Roman"/>
          <w:color w:val="000000"/>
          <w:sz w:val="28"/>
          <w:szCs w:val="28"/>
        </w:rPr>
        <w:t xml:space="preserve"> распоряжением Администрации, подписываемым Главой А</w:t>
      </w:r>
      <w:r w:rsidRPr="00121383">
        <w:rPr>
          <w:rFonts w:ascii="Times New Roman" w:hAnsi="Times New Roman" w:cs="Times New Roman"/>
          <w:color w:val="000000"/>
          <w:sz w:val="28"/>
          <w:szCs w:val="28"/>
        </w:rPr>
        <w:t>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w:t>
      </w:r>
      <w:r w:rsidR="00625AB3">
        <w:rPr>
          <w:rFonts w:ascii="Times New Roman" w:hAnsi="Times New Roman" w:cs="Times New Roman"/>
          <w:color w:val="000000"/>
          <w:sz w:val="28"/>
          <w:szCs w:val="28"/>
        </w:rPr>
        <w:t>ым годом, на официальном сайте 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0DE91612"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 xml:space="preserve">2.8.Предостережение о недопустимости нарушения обязательных требований спредложением принять меры по обеспечению соблюдения обязательных требований (далее - предостережение) объявляется в порядке, установленном статьей 49 Федерального закона от 31 июля 2020 года № 248-ФЗ «О государственном контроле (надзоре) и муниципальном контроле в Российской Федерации», контролируемому лицу при наличии у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Pr>
          <w:color w:val="000000"/>
          <w:sz w:val="28"/>
          <w:szCs w:val="28"/>
        </w:rPr>
        <w:t>Г</w:t>
      </w:r>
      <w:r w:rsidRPr="00D25A4E">
        <w:rPr>
          <w:color w:val="000000"/>
          <w:sz w:val="28"/>
          <w:szCs w:val="28"/>
        </w:rPr>
        <w:t xml:space="preserve">лавой </w:t>
      </w:r>
      <w:r w:rsidRPr="00646EBB">
        <w:rPr>
          <w:color w:val="000000"/>
          <w:sz w:val="28"/>
          <w:szCs w:val="28"/>
        </w:rPr>
        <w:t xml:space="preserve">муниципального образования </w:t>
      </w:r>
      <w:r>
        <w:rPr>
          <w:color w:val="000000"/>
          <w:sz w:val="28"/>
          <w:szCs w:val="28"/>
        </w:rPr>
        <w:t>Голынковского городского</w:t>
      </w:r>
      <w:r w:rsidRPr="00D25A4E">
        <w:rPr>
          <w:color w:val="000000"/>
          <w:sz w:val="28"/>
          <w:szCs w:val="28"/>
        </w:rPr>
        <w:t xml:space="preserve">поселенияРуднянского района Смоленской области не позднее 30 дней со дня получения указанных сведений. </w:t>
      </w:r>
    </w:p>
    <w:p w14:paraId="42005AF3"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14:paraId="22ADEEC7" w14:textId="77777777" w:rsidR="00804E3A" w:rsidRDefault="00804E3A" w:rsidP="00804E3A">
      <w:pPr>
        <w:shd w:val="clear" w:color="auto" w:fill="FFFFFF"/>
        <w:ind w:firstLine="709"/>
        <w:jc w:val="both"/>
        <w:rPr>
          <w:color w:val="000000"/>
          <w:sz w:val="28"/>
          <w:szCs w:val="28"/>
        </w:rPr>
      </w:pPr>
      <w:r w:rsidRPr="00D25A4E">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w:t>
      </w:r>
      <w:r>
        <w:rPr>
          <w:color w:val="000000"/>
          <w:sz w:val="28"/>
          <w:szCs w:val="28"/>
        </w:rPr>
        <w:t>ением регистрационного номера.</w:t>
      </w:r>
    </w:p>
    <w:p w14:paraId="05ADFB40" w14:textId="77777777" w:rsidR="00804E3A" w:rsidRPr="00DB1D13" w:rsidRDefault="00804E3A" w:rsidP="007B79B1">
      <w:pPr>
        <w:ind w:firstLine="709"/>
        <w:jc w:val="center"/>
        <w:rPr>
          <w:i/>
          <w:color w:val="833C0B" w:themeColor="accent2" w:themeShade="80"/>
        </w:rPr>
      </w:pPr>
      <w:r w:rsidRPr="00DB1D13">
        <w:rPr>
          <w:i/>
          <w:color w:val="833C0B" w:themeColor="accent2" w:themeShade="80"/>
        </w:rPr>
        <w:t>(пункт 2.8. в редакции решения: от 31 августа 2023 года № 36.4)</w:t>
      </w:r>
    </w:p>
    <w:p w14:paraId="7E8C6724"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2.8</w:t>
      </w:r>
      <w:r>
        <w:rPr>
          <w:color w:val="000000"/>
          <w:sz w:val="28"/>
          <w:szCs w:val="28"/>
        </w:rPr>
        <w:t>.</w:t>
      </w:r>
      <w:r w:rsidRPr="00D25A4E">
        <w:rPr>
          <w:color w:val="000000"/>
          <w:sz w:val="28"/>
          <w:szCs w:val="28"/>
        </w:rPr>
        <w:t>1. Контролируемое лицо в течение пятнадцати календарных дней со дня получения предостережения вправе подать в орган муниципального контроля возражение в отношении указанного предостережения (далее - возражение), содержащее следующие сведения:</w:t>
      </w:r>
    </w:p>
    <w:p w14:paraId="6B5DC650"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1)наименование органа муниципального контроля, в который направляется возражение;</w:t>
      </w:r>
    </w:p>
    <w:p w14:paraId="078DDD2F"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 xml:space="preserve">2)наименование юридического лица, фамилия, имя и отчество (при наличии) индивидуального предпринимателя или гражданина, а также номер (номера) </w:t>
      </w:r>
      <w:r w:rsidRPr="00D25A4E">
        <w:rPr>
          <w:color w:val="000000"/>
          <w:sz w:val="28"/>
          <w:szCs w:val="28"/>
        </w:rPr>
        <w:lastRenderedPageBreak/>
        <w:t>контактноготелефона, адрес (адреса) электронной почты (при наличии) и почтовый адрес, по которым должен быть направлен ответ контролируемому лицу;</w:t>
      </w:r>
    </w:p>
    <w:p w14:paraId="686AF9C3"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3)идентификационный номер налогоплательщика - юридического лица, индивидуального предпринимателя, гражданина;</w:t>
      </w:r>
    </w:p>
    <w:p w14:paraId="6AFC95B0"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4)дата и номер предостережения;</w:t>
      </w:r>
    </w:p>
    <w:p w14:paraId="770777B2"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5)доводы,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при необходимости документов либо их заверенных копий;</w:t>
      </w:r>
    </w:p>
    <w:p w14:paraId="7487E41E"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6)дата получения предостережения контролируемым лицом;</w:t>
      </w:r>
    </w:p>
    <w:p w14:paraId="1C4747DD"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7)способ получения ответа по итогам рассмотрения возражения;</w:t>
      </w:r>
    </w:p>
    <w:p w14:paraId="759CB197"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8)личная подпись и дата.</w:t>
      </w:r>
    </w:p>
    <w:p w14:paraId="1755D290"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2.8</w:t>
      </w:r>
      <w:r>
        <w:rPr>
          <w:color w:val="000000"/>
          <w:sz w:val="28"/>
          <w:szCs w:val="28"/>
        </w:rPr>
        <w:t>.</w:t>
      </w:r>
      <w:r w:rsidRPr="00D25A4E">
        <w:rPr>
          <w:color w:val="000000"/>
          <w:sz w:val="28"/>
          <w:szCs w:val="28"/>
        </w:rPr>
        <w:t>2.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частью 6 статьи 21 Федерального закона от 31 июля 2020 года № 248-ФЗ «О государственном контроле (надзоре) и муниципальном контроле в Российской Федерации». Повторное направление возражения по тем же основаниям не допускается.</w:t>
      </w:r>
    </w:p>
    <w:p w14:paraId="527B9695"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2.8</w:t>
      </w:r>
      <w:r>
        <w:rPr>
          <w:color w:val="000000"/>
          <w:sz w:val="28"/>
          <w:szCs w:val="28"/>
        </w:rPr>
        <w:t>.</w:t>
      </w:r>
      <w:r w:rsidRPr="00D25A4E">
        <w:rPr>
          <w:color w:val="000000"/>
          <w:sz w:val="28"/>
          <w:szCs w:val="28"/>
        </w:rPr>
        <w:t xml:space="preserve">3. Возражение рассматривается администрацией не позднее пятнадцати рабочих дней со дня получения. </w:t>
      </w:r>
    </w:p>
    <w:p w14:paraId="6A4CBBC7"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По результатам рассмотрения возражения администрация принимает одно из следующих решений:</w:t>
      </w:r>
    </w:p>
    <w:p w14:paraId="1CCC9F7B"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а) удовлетворяет возражение;</w:t>
      </w:r>
    </w:p>
    <w:p w14:paraId="710EF185"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б) отказывает в удовлетворении возражения.</w:t>
      </w:r>
    </w:p>
    <w:p w14:paraId="6554723A"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2.8</w:t>
      </w:r>
      <w:r>
        <w:rPr>
          <w:color w:val="000000"/>
          <w:sz w:val="28"/>
          <w:szCs w:val="28"/>
        </w:rPr>
        <w:t>.</w:t>
      </w:r>
      <w:proofErr w:type="gramStart"/>
      <w:r w:rsidRPr="00D25A4E">
        <w:rPr>
          <w:color w:val="000000"/>
          <w:sz w:val="28"/>
          <w:szCs w:val="28"/>
        </w:rPr>
        <w:t>4.Мотивированный</w:t>
      </w:r>
      <w:proofErr w:type="gramEnd"/>
      <w:r w:rsidRPr="00D25A4E">
        <w:rPr>
          <w:color w:val="000000"/>
          <w:sz w:val="28"/>
          <w:szCs w:val="28"/>
        </w:rPr>
        <w:t xml:space="preserve"> ответ о результатах рассмотрения возражения администрация направляет контролируемому лицу, подавшему возражение, не позднее дня, следующего за днем принятия решения, в письменной форме на бумажном носителе почтовым отправлением либо в форме электронного документа по желанию контролируемого лица.</w:t>
      </w:r>
    </w:p>
    <w:p w14:paraId="73AEFF19" w14:textId="77777777" w:rsidR="00804E3A" w:rsidRPr="00D25A4E" w:rsidRDefault="00804E3A" w:rsidP="00804E3A">
      <w:pPr>
        <w:shd w:val="clear" w:color="auto" w:fill="FFFFFF"/>
        <w:ind w:firstLine="709"/>
        <w:jc w:val="both"/>
        <w:rPr>
          <w:color w:val="000000"/>
          <w:sz w:val="28"/>
          <w:szCs w:val="28"/>
        </w:rPr>
      </w:pPr>
      <w:r w:rsidRPr="00D25A4E">
        <w:rPr>
          <w:color w:val="000000"/>
          <w:sz w:val="28"/>
          <w:szCs w:val="28"/>
        </w:rPr>
        <w:t>В случае принятия представленных в возражении контролируемого лица доводов направленное ранее предостережение аннулируется с соответствующей отметкой в журнале учет</w:t>
      </w:r>
      <w:r>
        <w:rPr>
          <w:color w:val="000000"/>
          <w:sz w:val="28"/>
          <w:szCs w:val="28"/>
        </w:rPr>
        <w:t>а объявленных предостережений.</w:t>
      </w:r>
    </w:p>
    <w:p w14:paraId="1B7D4EBB" w14:textId="77777777" w:rsidR="00804E3A" w:rsidRPr="00DB1D13" w:rsidRDefault="00804E3A" w:rsidP="007B79B1">
      <w:pPr>
        <w:pStyle w:val="ConsPlusNormal"/>
        <w:ind w:firstLine="709"/>
        <w:jc w:val="center"/>
        <w:rPr>
          <w:rFonts w:ascii="Times New Roman" w:hAnsi="Times New Roman" w:cs="Times New Roman"/>
          <w:color w:val="833C0B" w:themeColor="accent2" w:themeShade="80"/>
          <w:sz w:val="28"/>
          <w:szCs w:val="28"/>
        </w:rPr>
      </w:pPr>
      <w:r w:rsidRPr="00DB1D13">
        <w:rPr>
          <w:rFonts w:ascii="Times New Roman" w:hAnsi="Times New Roman"/>
          <w:i/>
          <w:color w:val="833C0B" w:themeColor="accent2" w:themeShade="80"/>
          <w:sz w:val="24"/>
          <w:szCs w:val="24"/>
        </w:rPr>
        <w:t>(пункты 2.8.1. - 2.8.4. введены решением</w:t>
      </w:r>
      <w:r w:rsidRPr="00DB1D13">
        <w:rPr>
          <w:i/>
          <w:color w:val="833C0B" w:themeColor="accent2" w:themeShade="80"/>
        </w:rPr>
        <w:t xml:space="preserve"> </w:t>
      </w:r>
      <w:r w:rsidRPr="00DB1D13">
        <w:rPr>
          <w:rFonts w:ascii="Times New Roman" w:hAnsi="Times New Roman" w:cs="Times New Roman"/>
          <w:i/>
          <w:color w:val="833C0B" w:themeColor="accent2" w:themeShade="80"/>
          <w:sz w:val="24"/>
          <w:szCs w:val="24"/>
        </w:rPr>
        <w:t>от 31 августа 2023 года № 36.4)</w:t>
      </w:r>
    </w:p>
    <w:p w14:paraId="31421E19"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0896778"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w:t>
      </w:r>
      <w:r w:rsidR="007C0E7E">
        <w:rPr>
          <w:rFonts w:ascii="Times New Roman" w:hAnsi="Times New Roman" w:cs="Times New Roman"/>
          <w:color w:val="000000"/>
          <w:sz w:val="28"/>
          <w:szCs w:val="28"/>
        </w:rPr>
        <w:t>ичный прием граждан проводится Г</w:t>
      </w:r>
      <w:r w:rsidRPr="00121383">
        <w:rPr>
          <w:rFonts w:ascii="Times New Roman" w:hAnsi="Times New Roman" w:cs="Times New Roman"/>
          <w:color w:val="000000"/>
          <w:sz w:val="28"/>
          <w:szCs w:val="28"/>
        </w:rPr>
        <w:t xml:space="preserve">лавой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516B52">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00E60DFA"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w:t>
      </w:r>
      <w:r w:rsidR="007C0E7E">
        <w:rPr>
          <w:rFonts w:ascii="Times New Roman" w:hAnsi="Times New Roman" w:cs="Times New Roman"/>
          <w:color w:val="000000"/>
          <w:sz w:val="28"/>
          <w:szCs w:val="28"/>
        </w:rPr>
        <w:t>змещается на официальном сайте 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42533DE3"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E79F866"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1) организация и осуществление контроля в сфере благоустройства;</w:t>
      </w:r>
    </w:p>
    <w:p w14:paraId="783B06BE"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B7E8EE1"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13BF7ED" w14:textId="77777777"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w:t>
      </w:r>
      <w:r w:rsidR="00C874EF">
        <w:rPr>
          <w:rFonts w:ascii="Times New Roman" w:hAnsi="Times New Roman" w:cs="Times New Roman"/>
          <w:color w:val="000000"/>
          <w:sz w:val="28"/>
          <w:szCs w:val="28"/>
        </w:rPr>
        <w:t>уществляется А</w:t>
      </w:r>
      <w:r w:rsidRPr="00121383">
        <w:rPr>
          <w:rFonts w:ascii="Times New Roman" w:hAnsi="Times New Roman" w:cs="Times New Roman"/>
          <w:color w:val="000000"/>
          <w:sz w:val="28"/>
          <w:szCs w:val="28"/>
        </w:rPr>
        <w:t>дминистрацией в рамках контрольных мероприятий.</w:t>
      </w:r>
    </w:p>
    <w:p w14:paraId="44A2FCB0" w14:textId="77777777"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BC4D19E"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08AA6089"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B461BD9"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1BA71087"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331C376"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7247D74"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2DEDA116"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w:t>
      </w:r>
      <w:r w:rsidR="00C874EF">
        <w:rPr>
          <w:rFonts w:ascii="Times New Roman" w:hAnsi="Times New Roman" w:cs="Times New Roman"/>
          <w:color w:val="000000"/>
          <w:sz w:val="28"/>
          <w:szCs w:val="28"/>
        </w:rPr>
        <w:t>жет использоваться А</w:t>
      </w:r>
      <w:r w:rsidRPr="00121383">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10498995" w14:textId="77777777"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02FE2A2" w14:textId="77777777" w:rsidR="00D03C14" w:rsidRPr="00121383" w:rsidRDefault="00C874EF" w:rsidP="009D20A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w:t>
      </w:r>
      <w:r w:rsidR="00D03C14" w:rsidRPr="00121383">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D03C14" w:rsidRPr="00121383">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разъяснения, подписанн</w:t>
      </w:r>
      <w:r>
        <w:rPr>
          <w:rFonts w:ascii="Times New Roman" w:hAnsi="Times New Roman" w:cs="Times New Roman"/>
          <w:color w:val="000000"/>
          <w:sz w:val="28"/>
          <w:szCs w:val="28"/>
        </w:rPr>
        <w:t>ого Г</w:t>
      </w:r>
      <w:r w:rsidR="00D03C14" w:rsidRPr="00121383">
        <w:rPr>
          <w:rFonts w:ascii="Times New Roman" w:hAnsi="Times New Roman" w:cs="Times New Roman"/>
          <w:color w:val="000000"/>
          <w:sz w:val="28"/>
          <w:szCs w:val="28"/>
        </w:rPr>
        <w:t xml:space="preserve">лавой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516B52">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00D03C14" w:rsidRPr="00121383">
        <w:rPr>
          <w:rFonts w:ascii="Times New Roman" w:hAnsi="Times New Roman" w:cs="Times New Roman"/>
          <w:i/>
          <w:iCs/>
          <w:color w:val="000000"/>
          <w:sz w:val="24"/>
          <w:szCs w:val="24"/>
        </w:rPr>
        <w:t xml:space="preserve"> </w:t>
      </w:r>
      <w:r w:rsidR="00D03C14" w:rsidRPr="00121383">
        <w:rPr>
          <w:rFonts w:ascii="Times New Roman" w:hAnsi="Times New Roman" w:cs="Times New Roman"/>
          <w:color w:val="000000"/>
          <w:sz w:val="28"/>
          <w:szCs w:val="28"/>
        </w:rPr>
        <w:t>или должностным лицом, уполномоченным осуществлять контроль.</w:t>
      </w:r>
    </w:p>
    <w:p w14:paraId="781641F5" w14:textId="77777777" w:rsidR="00D03C14" w:rsidRPr="00121383" w:rsidRDefault="00D03C14" w:rsidP="009D20A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8ED3D6F" w14:textId="77777777" w:rsidR="00D03C14" w:rsidRPr="00121383" w:rsidRDefault="00D03C14" w:rsidP="009D20A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05A6E52" w14:textId="77777777" w:rsidR="00D03C14" w:rsidRPr="00121383" w:rsidRDefault="00D03C14" w:rsidP="009D20A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46EC98" w14:textId="77777777" w:rsidR="00516B52" w:rsidRDefault="00516B52" w:rsidP="001627AB">
      <w:pPr>
        <w:pStyle w:val="ConsPlusNormal"/>
        <w:ind w:firstLine="0"/>
        <w:jc w:val="center"/>
        <w:rPr>
          <w:rFonts w:ascii="Times New Roman" w:hAnsi="Times New Roman" w:cs="Times New Roman"/>
          <w:b/>
          <w:bCs/>
          <w:color w:val="000000"/>
          <w:sz w:val="28"/>
          <w:szCs w:val="28"/>
        </w:rPr>
      </w:pPr>
    </w:p>
    <w:p w14:paraId="53EF74E2" w14:textId="77777777" w:rsidR="00D03C14" w:rsidRPr="00121383" w:rsidRDefault="00D03C14" w:rsidP="009D20AE">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2463F113" w14:textId="77777777" w:rsidR="00D03C14" w:rsidRPr="00121383" w:rsidRDefault="00D03C14" w:rsidP="001627AB">
      <w:pPr>
        <w:pStyle w:val="ConsPlusNormal"/>
        <w:ind w:firstLine="0"/>
        <w:jc w:val="center"/>
        <w:rPr>
          <w:rFonts w:ascii="Times New Roman" w:hAnsi="Times New Roman" w:cs="Times New Roman"/>
          <w:b/>
          <w:bCs/>
          <w:color w:val="000000"/>
          <w:sz w:val="28"/>
          <w:szCs w:val="28"/>
        </w:rPr>
      </w:pPr>
    </w:p>
    <w:p w14:paraId="292419C1"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w:t>
      </w:r>
      <w:r w:rsidR="00C874EF">
        <w:rPr>
          <w:rFonts w:ascii="Times New Roman" w:hAnsi="Times New Roman" w:cs="Times New Roman"/>
          <w:color w:val="000000"/>
          <w:sz w:val="28"/>
          <w:szCs w:val="28"/>
        </w:rPr>
        <w:t>нтроля в сфере благоустройства А</w:t>
      </w:r>
      <w:r w:rsidRPr="0012138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68FCCF43"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5A8287D"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F261382"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2C742BC" w14:textId="77777777"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157FE56" w14:textId="77777777" w:rsidR="00D03C14" w:rsidRPr="00121383" w:rsidRDefault="00D03C14" w:rsidP="00620213">
      <w:pPr>
        <w:ind w:firstLine="709"/>
        <w:jc w:val="both"/>
        <w:rPr>
          <w:color w:val="000000"/>
          <w:sz w:val="28"/>
          <w:szCs w:val="28"/>
        </w:rPr>
      </w:pPr>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67C5137D"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E8991FB" w14:textId="77777777" w:rsidR="00D03C14" w:rsidRPr="00121383" w:rsidRDefault="00D03C14" w:rsidP="00620213">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w:t>
      </w:r>
      <w:r w:rsidR="00C874EF">
        <w:rPr>
          <w:rFonts w:ascii="Times New Roman" w:hAnsi="Times New Roman" w:cs="Times New Roman"/>
          <w:color w:val="000000"/>
          <w:sz w:val="28"/>
          <w:szCs w:val="28"/>
        </w:rPr>
        <w:t>ездное обследование проводятся А</w:t>
      </w:r>
      <w:r w:rsidRPr="00121383">
        <w:rPr>
          <w:rFonts w:ascii="Times New Roman" w:hAnsi="Times New Roman" w:cs="Times New Roman"/>
          <w:color w:val="000000"/>
          <w:sz w:val="28"/>
          <w:szCs w:val="28"/>
        </w:rPr>
        <w:t>дминистрацией без взаимодействия с контролируемыми лицами.</w:t>
      </w:r>
    </w:p>
    <w:p w14:paraId="4EB20F6B" w14:textId="77777777" w:rsidR="00D03C14" w:rsidRPr="00121383" w:rsidRDefault="00D03C14" w:rsidP="00620213">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0064F6B" w14:textId="77777777" w:rsidR="00D03C14" w:rsidRPr="00121383" w:rsidRDefault="00D03C14" w:rsidP="00620213">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D2183A7"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14:paraId="79C477F4" w14:textId="77777777" w:rsidR="00D03C14" w:rsidRPr="00121383" w:rsidRDefault="00AE44AE" w:rsidP="0062021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D03C14" w:rsidRPr="00121383">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13AC720"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6F5D74A"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051025B"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ED44583" w14:textId="77777777"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07B6E02"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14:paraId="2A381E24"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45E915A2"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CE0FEB">
        <w:rPr>
          <w:rFonts w:ascii="Times New Roman" w:hAnsi="Times New Roman" w:cs="Times New Roman"/>
          <w:color w:val="000000"/>
          <w:sz w:val="28"/>
          <w:szCs w:val="28"/>
        </w:rPr>
        <w:t>ятся на основании распоряжения А</w:t>
      </w:r>
      <w:r w:rsidRPr="00121383">
        <w:rPr>
          <w:rFonts w:ascii="Times New Roman" w:hAnsi="Times New Roman" w:cs="Times New Roman"/>
          <w:color w:val="000000"/>
          <w:sz w:val="28"/>
          <w:szCs w:val="28"/>
        </w:rPr>
        <w:t>дминистрации о проведении контрольного мероприятия.</w:t>
      </w:r>
    </w:p>
    <w:p w14:paraId="19EFB76E"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r w:rsidR="00CE0FEB">
        <w:rPr>
          <w:rFonts w:ascii="Times New Roman" w:hAnsi="Times New Roman" w:cs="Times New Roman"/>
          <w:color w:val="000000"/>
          <w:sz w:val="28"/>
          <w:szCs w:val="28"/>
        </w:rPr>
        <w:t>В случае принятия распоряжения А</w:t>
      </w:r>
      <w:r w:rsidRPr="00121383">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1C5CA6B1" w14:textId="77777777" w:rsidR="00D03C14" w:rsidRPr="00121383" w:rsidRDefault="00D03C14" w:rsidP="00620213">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CE0FEB">
        <w:rPr>
          <w:rFonts w:ascii="Times New Roman" w:hAnsi="Times New Roman" w:cs="Times New Roman"/>
          <w:color w:val="000000"/>
          <w:sz w:val="28"/>
          <w:szCs w:val="28"/>
        </w:rPr>
        <w:t>контроль, на основании задания Г</w:t>
      </w:r>
      <w:r w:rsidRPr="00121383">
        <w:rPr>
          <w:rFonts w:ascii="Times New Roman" w:hAnsi="Times New Roman" w:cs="Times New Roman"/>
          <w:color w:val="000000"/>
          <w:sz w:val="28"/>
          <w:szCs w:val="28"/>
        </w:rPr>
        <w:t xml:space="preserve">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lastRenderedPageBreak/>
        <w:t>Голынковского городского</w:t>
      </w:r>
      <w:r w:rsidR="00875442">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w:t>
      </w:r>
      <w:r w:rsidR="00CE0FEB">
        <w:rPr>
          <w:rFonts w:ascii="Times New Roman" w:hAnsi="Times New Roman" w:cs="Times New Roman"/>
          <w:color w:val="000000"/>
          <w:sz w:val="28"/>
          <w:szCs w:val="28"/>
          <w:shd w:val="clear" w:color="auto" w:fill="FFFFFF"/>
        </w:rPr>
        <w:t xml:space="preserve"> содержащегося в планах работы А</w:t>
      </w:r>
      <w:r w:rsidRPr="00121383">
        <w:rPr>
          <w:rFonts w:ascii="Times New Roman" w:hAnsi="Times New Roman" w:cs="Times New Roman"/>
          <w:color w:val="000000"/>
          <w:sz w:val="28"/>
          <w:szCs w:val="28"/>
          <w:shd w:val="clear" w:color="auto" w:fill="FFFFFF"/>
        </w:rPr>
        <w:t>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2973A2D4" w14:textId="77777777"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43A6047" w14:textId="77777777" w:rsidR="00D03C14" w:rsidRPr="00121383" w:rsidRDefault="00D03C14" w:rsidP="00620213">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w:t>
      </w:r>
      <w:r w:rsidR="00CE0FEB">
        <w:rPr>
          <w:color w:val="000000"/>
          <w:sz w:val="28"/>
          <w:szCs w:val="28"/>
          <w:shd w:val="clear" w:color="auto" w:fill="FFFFFF"/>
        </w:rPr>
        <w:t xml:space="preserve">вительства Российской Федерации от 19.04.2016 № </w:t>
      </w:r>
      <w:r w:rsidRPr="00121383">
        <w:rPr>
          <w:color w:val="000000"/>
          <w:sz w:val="28"/>
          <w:szCs w:val="28"/>
          <w:shd w:val="clear" w:color="auto" w:fill="FFFFFF"/>
        </w:rPr>
        <w:t>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E8C65A6" w14:textId="77777777"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CE0FEB">
        <w:rPr>
          <w:rFonts w:ascii="Times New Roman" w:hAnsi="Times New Roman" w:cs="Times New Roman"/>
          <w:color w:val="000000"/>
          <w:sz w:val="28"/>
          <w:szCs w:val="28"/>
          <w:shd w:val="clear" w:color="auto" w:fill="FFFFFF"/>
        </w:rPr>
        <w:t>и лицами, вправе представить в А</w:t>
      </w:r>
      <w:r w:rsidRPr="00121383">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CE0FEB">
        <w:rPr>
          <w:rFonts w:ascii="Times New Roman" w:hAnsi="Times New Roman" w:cs="Times New Roman"/>
          <w:color w:val="000000"/>
          <w:sz w:val="28"/>
          <w:szCs w:val="28"/>
          <w:shd w:val="clear" w:color="auto" w:fill="FFFFFF"/>
        </w:rPr>
        <w:t>льного мероприятия переносится А</w:t>
      </w:r>
      <w:r w:rsidRPr="00121383">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CE0FEB">
        <w:rPr>
          <w:rFonts w:ascii="Times New Roman" w:hAnsi="Times New Roman" w:cs="Times New Roman"/>
          <w:color w:val="000000"/>
          <w:sz w:val="28"/>
          <w:szCs w:val="28"/>
          <w:shd w:val="clear" w:color="auto" w:fill="FFFFFF"/>
        </w:rPr>
        <w:t xml:space="preserve"> предпринимателя, гражданина в А</w:t>
      </w:r>
      <w:r w:rsidRPr="0012138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4B2473AF" w14:textId="77777777" w:rsidR="00D03C14" w:rsidRPr="00121383" w:rsidRDefault="00D03C14" w:rsidP="00620213">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w:t>
      </w:r>
      <w:r w:rsidRPr="00121383">
        <w:rPr>
          <w:color w:val="000000"/>
          <w:sz w:val="28"/>
          <w:szCs w:val="28"/>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14:paraId="5076ED5F" w14:textId="77777777" w:rsidR="00D03C14" w:rsidRPr="00121383" w:rsidRDefault="00D03C14" w:rsidP="00620213">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D7D2575" w14:textId="77777777" w:rsidR="00D03C14" w:rsidRPr="00121383" w:rsidRDefault="00D03C14" w:rsidP="00620213">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4512F270" w14:textId="77777777" w:rsidR="00D03C14" w:rsidRPr="00121383" w:rsidRDefault="00D03C14" w:rsidP="0062021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02EB9320" w14:textId="77777777" w:rsidR="00D03C14" w:rsidRPr="00121383" w:rsidRDefault="00D03C14" w:rsidP="0062021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2277DD56" w14:textId="77777777" w:rsidR="00D03C14" w:rsidRPr="00121383" w:rsidRDefault="00D03C14" w:rsidP="0062021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B72F440" w14:textId="77777777"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4111B16"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w:t>
      </w:r>
      <w:r w:rsidR="00875442">
        <w:rPr>
          <w:rFonts w:ascii="Times New Roman" w:hAnsi="Times New Roman" w:cs="Times New Roman"/>
          <w:color w:val="000000"/>
          <w:sz w:val="28"/>
          <w:szCs w:val="28"/>
        </w:rPr>
        <w:t xml:space="preserve">ий, восстановление нарушенного </w:t>
      </w:r>
      <w:r w:rsidRPr="00121383">
        <w:rPr>
          <w:rFonts w:ascii="Times New Roman" w:hAnsi="Times New Roman" w:cs="Times New Roman"/>
          <w:color w:val="000000"/>
          <w:sz w:val="28"/>
          <w:szCs w:val="28"/>
        </w:rPr>
        <w:t>положения, направление уполномоченным органам или должностным лицам информации для рассмотрения вопроса о привлечении к ответстве</w:t>
      </w:r>
      <w:r w:rsidR="002E1844">
        <w:rPr>
          <w:rFonts w:ascii="Times New Roman" w:hAnsi="Times New Roman" w:cs="Times New Roman"/>
          <w:color w:val="000000"/>
          <w:sz w:val="28"/>
          <w:szCs w:val="28"/>
        </w:rPr>
        <w:t>нности и (или) применение А</w:t>
      </w:r>
      <w:r w:rsidRPr="00121383">
        <w:rPr>
          <w:rFonts w:ascii="Times New Roman" w:hAnsi="Times New Roman" w:cs="Times New Roman"/>
          <w:color w:val="000000"/>
          <w:sz w:val="28"/>
          <w:szCs w:val="28"/>
        </w:rPr>
        <w:t xml:space="preserve">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0F48DAC2" w14:textId="77777777" w:rsidR="00D03C14" w:rsidRPr="00121383" w:rsidRDefault="002E1844" w:rsidP="0062021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По </w:t>
      </w:r>
      <w:r w:rsidR="00D03C14" w:rsidRPr="00121383">
        <w:rPr>
          <w:rFonts w:ascii="Times New Roman" w:hAnsi="Times New Roman" w:cs="Times New Roman"/>
          <w:color w:val="000000"/>
          <w:sz w:val="28"/>
          <w:szCs w:val="28"/>
        </w:rPr>
        <w:t xml:space="preserve">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00D03C14" w:rsidRPr="00121383">
        <w:rPr>
          <w:rFonts w:ascii="Times New Roman" w:hAnsi="Times New Roman" w:cs="Times New Roman"/>
          <w:color w:val="000000"/>
          <w:sz w:val="28"/>
          <w:szCs w:val="28"/>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8FD0E0E" w14:textId="77777777" w:rsidR="00D03C14" w:rsidRPr="00121383" w:rsidRDefault="00D03C14" w:rsidP="00620213">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1F11172A"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DB26545"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6FE3FF0D" w14:textId="77777777"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w:t>
      </w:r>
      <w:r w:rsidR="002E1844">
        <w:rPr>
          <w:rFonts w:ascii="Times New Roman" w:hAnsi="Times New Roman" w:cs="Times New Roman"/>
          <w:color w:val="000000"/>
          <w:sz w:val="28"/>
          <w:szCs w:val="28"/>
          <w:shd w:val="clear" w:color="auto" w:fill="FFFFFF"/>
        </w:rPr>
        <w:t xml:space="preserve"> инфраструктуры, обеспечивающей информационно-технологическое </w:t>
      </w:r>
      <w:r w:rsidRPr="00121383">
        <w:rPr>
          <w:rFonts w:ascii="Times New Roman" w:hAnsi="Times New Roman" w:cs="Times New Roman"/>
          <w:color w:val="000000"/>
          <w:sz w:val="28"/>
          <w:szCs w:val="28"/>
          <w:shd w:val="clear" w:color="auto" w:fill="FFFFFF"/>
        </w:rPr>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8BC80A6" w14:textId="77777777"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2E1844">
        <w:rPr>
          <w:rFonts w:ascii="Times New Roman" w:hAnsi="Times New Roman" w:cs="Times New Roman"/>
          <w:color w:val="000000"/>
          <w:sz w:val="28"/>
          <w:szCs w:val="28"/>
        </w:rPr>
        <w:t xml:space="preserve"> случае направления им в адрес А</w:t>
      </w:r>
      <w:r w:rsidRPr="00121383">
        <w:rPr>
          <w:rFonts w:ascii="Times New Roman" w:hAnsi="Times New Roman" w:cs="Times New Roman"/>
          <w:color w:val="000000"/>
          <w:sz w:val="28"/>
          <w:szCs w:val="28"/>
        </w:rPr>
        <w:t>дминистрации уведомления о необходимости получения документов на бумаж</w:t>
      </w:r>
      <w:r w:rsidR="002E1844">
        <w:rPr>
          <w:rFonts w:ascii="Times New Roman" w:hAnsi="Times New Roman" w:cs="Times New Roman"/>
          <w:color w:val="000000"/>
          <w:sz w:val="28"/>
          <w:szCs w:val="28"/>
        </w:rPr>
        <w:t>ном носителе либо отсутствия у А</w:t>
      </w:r>
      <w:r w:rsidRPr="00121383">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w:t>
      </w:r>
      <w:r w:rsidR="001A46A6">
        <w:rPr>
          <w:rFonts w:ascii="Times New Roman" w:hAnsi="Times New Roman" w:cs="Times New Roman"/>
          <w:color w:val="000000"/>
          <w:sz w:val="28"/>
          <w:szCs w:val="28"/>
        </w:rPr>
        <w:t>ый гражданин вправе направлять А</w:t>
      </w:r>
      <w:r w:rsidRPr="00121383">
        <w:rPr>
          <w:rFonts w:ascii="Times New Roman" w:hAnsi="Times New Roman" w:cs="Times New Roman"/>
          <w:color w:val="000000"/>
          <w:sz w:val="28"/>
          <w:szCs w:val="28"/>
        </w:rPr>
        <w:t>дминистрации документы на бумажном носителе.</w:t>
      </w:r>
    </w:p>
    <w:p w14:paraId="12A01B93" w14:textId="77777777"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w:t>
      </w:r>
      <w:r w:rsidR="001A46A6">
        <w:rPr>
          <w:rFonts w:ascii="Times New Roman" w:hAnsi="Times New Roman" w:cs="Times New Roman"/>
          <w:color w:val="000000"/>
          <w:sz w:val="28"/>
          <w:szCs w:val="28"/>
        </w:rPr>
        <w:t>му лицу А</w:t>
      </w:r>
      <w:r w:rsidRPr="00121383">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34EA3E1" w14:textId="77777777"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1AF1C189" w14:textId="77777777"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7398"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1A46A6">
        <w:rPr>
          <w:rFonts w:ascii="Times New Roman" w:hAnsi="Times New Roman" w:cs="Times New Roman"/>
          <w:color w:val="000000"/>
          <w:sz w:val="28"/>
          <w:szCs w:val="28"/>
        </w:rPr>
        <w:t>ребований контролируемым лицом А</w:t>
      </w:r>
      <w:r w:rsidRPr="00121383">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0B516B5C" w14:textId="77777777" w:rsidR="00D03C14" w:rsidRPr="00121383" w:rsidRDefault="00D03C14" w:rsidP="00620213">
      <w:pPr>
        <w:pStyle w:val="ConsPlusNormal"/>
        <w:ind w:firstLine="709"/>
        <w:jc w:val="both"/>
        <w:rPr>
          <w:rFonts w:ascii="Times New Roman" w:hAnsi="Times New Roman" w:cs="Times New Roman"/>
        </w:rPr>
      </w:pPr>
      <w:bookmarkStart w:id="2" w:name="Par318"/>
      <w:bookmarkEnd w:id="2"/>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D90536E"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34DD86D7" w14:textId="77777777"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18AC4D1" w14:textId="77777777" w:rsidR="00D03C14" w:rsidRPr="00121383" w:rsidRDefault="00D03C14" w:rsidP="00620213">
      <w:pPr>
        <w:ind w:firstLine="709"/>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14:paraId="33AD502E" w14:textId="77777777"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AE9CEC7" w14:textId="77777777" w:rsidR="00D03C14" w:rsidRPr="00121383" w:rsidRDefault="00D03C14" w:rsidP="00620213">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B541AA">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6AE6882" w14:textId="77777777" w:rsidR="00D03C14" w:rsidRPr="00121383" w:rsidRDefault="00D03C14" w:rsidP="00620213">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BEC1041" w14:textId="77777777" w:rsidR="00D03C14" w:rsidRPr="00121383" w:rsidRDefault="00D03C14" w:rsidP="001627AB">
      <w:pPr>
        <w:pStyle w:val="ConsPlusNormal"/>
        <w:ind w:firstLine="709"/>
        <w:jc w:val="both"/>
        <w:rPr>
          <w:rFonts w:ascii="Times New Roman" w:hAnsi="Times New Roman" w:cs="Times New Roman"/>
          <w:color w:val="000000"/>
          <w:sz w:val="28"/>
          <w:szCs w:val="28"/>
        </w:rPr>
      </w:pPr>
    </w:p>
    <w:p w14:paraId="6A385CF6" w14:textId="77777777" w:rsidR="00D03C14" w:rsidRPr="00121383" w:rsidRDefault="001A46A6" w:rsidP="0062021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D03C14" w:rsidRPr="00121383">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контроль в сфере благоустройства</w:t>
      </w:r>
    </w:p>
    <w:p w14:paraId="0F5330EC" w14:textId="77777777" w:rsidR="00D03C14" w:rsidRPr="00121383" w:rsidRDefault="00D03C14" w:rsidP="001627AB">
      <w:pPr>
        <w:pStyle w:val="ConsPlusNormal"/>
        <w:ind w:firstLine="0"/>
        <w:jc w:val="center"/>
        <w:rPr>
          <w:rFonts w:ascii="Times New Roman" w:hAnsi="Times New Roman" w:cs="Times New Roman"/>
          <w:b/>
          <w:bCs/>
          <w:color w:val="000000"/>
          <w:sz w:val="28"/>
          <w:szCs w:val="28"/>
        </w:rPr>
      </w:pPr>
    </w:p>
    <w:p w14:paraId="05888243" w14:textId="77777777" w:rsidR="00D03C14" w:rsidRDefault="001A46A6" w:rsidP="00C43D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Решения А</w:t>
      </w:r>
      <w:r w:rsidR="00D03C14" w:rsidRPr="00121383">
        <w:rPr>
          <w:rFonts w:ascii="Times New Roman" w:hAnsi="Times New Roman" w:cs="Times New Roman"/>
          <w:color w:val="000000"/>
          <w:sz w:val="28"/>
          <w:szCs w:val="28"/>
        </w:rPr>
        <w:t>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00D03C14"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00D03C14"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2919A7D7" w14:textId="42A81E04" w:rsidR="00DB1D13" w:rsidRPr="00DB1D13" w:rsidRDefault="00DB1D13" w:rsidP="00DB1D13">
      <w:pPr>
        <w:pStyle w:val="ConsPlusNormal"/>
        <w:ind w:firstLine="709"/>
        <w:rPr>
          <w:rFonts w:ascii="Times New Roman" w:hAnsi="Times New Roman" w:cs="Times New Roman"/>
          <w:i/>
          <w:iCs/>
          <w:color w:val="833C0B" w:themeColor="accent2" w:themeShade="80"/>
          <w:sz w:val="24"/>
          <w:szCs w:val="24"/>
        </w:rPr>
      </w:pPr>
      <w:r w:rsidRPr="00DB1D13">
        <w:rPr>
          <w:rFonts w:ascii="Times New Roman" w:hAnsi="Times New Roman" w:cs="Times New Roman"/>
          <w:i/>
          <w:iCs/>
          <w:color w:val="833C0B" w:themeColor="accent2" w:themeShade="80"/>
          <w:sz w:val="24"/>
          <w:szCs w:val="24"/>
        </w:rPr>
        <w:t>(пункты 4.2., 4.3., 4.4., 4.5., 4.6. отменены решением от 25 ноября 2022 года № 26.9)</w:t>
      </w:r>
    </w:p>
    <w:p w14:paraId="3B03BD05" w14:textId="77777777" w:rsidR="001627AB" w:rsidRDefault="001627AB" w:rsidP="001627AB">
      <w:pPr>
        <w:pStyle w:val="14"/>
        <w:jc w:val="center"/>
        <w:rPr>
          <w:rFonts w:ascii="Times New Roman" w:hAnsi="Times New Roman" w:cs="Times New Roman"/>
          <w:b/>
          <w:bCs/>
          <w:color w:val="000000"/>
          <w:sz w:val="28"/>
          <w:szCs w:val="28"/>
        </w:rPr>
      </w:pPr>
    </w:p>
    <w:p w14:paraId="19773A1E" w14:textId="77777777" w:rsidR="00D03C14" w:rsidRDefault="00D03C14" w:rsidP="00C43DBE">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14:paraId="0DFD4773" w14:textId="77777777" w:rsidR="00BA1E3F" w:rsidRPr="00121383" w:rsidRDefault="00BA1E3F" w:rsidP="001627AB">
      <w:pPr>
        <w:pStyle w:val="14"/>
        <w:jc w:val="center"/>
        <w:rPr>
          <w:rFonts w:ascii="Times New Roman" w:hAnsi="Times New Roman" w:cs="Times New Roman"/>
          <w:b/>
          <w:bCs/>
          <w:color w:val="000000"/>
          <w:sz w:val="28"/>
          <w:szCs w:val="28"/>
        </w:rPr>
      </w:pPr>
    </w:p>
    <w:p w14:paraId="48AAC33F" w14:textId="77777777" w:rsidR="00D03C14" w:rsidRPr="00121383" w:rsidRDefault="00D03C14" w:rsidP="00C43DBE">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5A1111C4" w14:textId="77777777" w:rsidR="00D03C14" w:rsidRPr="00121383" w:rsidRDefault="00D03C14" w:rsidP="00C43DBE">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496D03">
        <w:rPr>
          <w:rFonts w:ascii="Times New Roman" w:hAnsi="Times New Roman" w:cs="Times New Roman"/>
          <w:color w:val="000000"/>
          <w:sz w:val="28"/>
          <w:szCs w:val="28"/>
        </w:rPr>
        <w:t xml:space="preserve">Советом депутатов </w:t>
      </w:r>
      <w:r w:rsidR="00277638">
        <w:rPr>
          <w:rFonts w:ascii="Times New Roman" w:hAnsi="Times New Roman" w:cs="Times New Roman"/>
          <w:sz w:val="28"/>
          <w:szCs w:val="28"/>
        </w:rPr>
        <w:t>Голынковск</w:t>
      </w:r>
      <w:r w:rsidR="00496D03">
        <w:rPr>
          <w:rFonts w:ascii="Times New Roman" w:hAnsi="Times New Roman" w:cs="Times New Roman"/>
          <w:sz w:val="28"/>
          <w:szCs w:val="28"/>
        </w:rPr>
        <w:t>ого</w:t>
      </w:r>
      <w:r w:rsidR="00277638">
        <w:rPr>
          <w:rFonts w:ascii="Times New Roman" w:hAnsi="Times New Roman" w:cs="Times New Roman"/>
          <w:sz w:val="28"/>
          <w:szCs w:val="28"/>
        </w:rPr>
        <w:t xml:space="preserve"> городск</w:t>
      </w:r>
      <w:r w:rsidR="00496D03">
        <w:rPr>
          <w:rFonts w:ascii="Times New Roman" w:hAnsi="Times New Roman" w:cs="Times New Roman"/>
          <w:sz w:val="28"/>
          <w:szCs w:val="28"/>
        </w:rPr>
        <w:t>ого</w:t>
      </w:r>
      <w:r w:rsidR="00277638">
        <w:rPr>
          <w:rFonts w:ascii="Times New Roman" w:hAnsi="Times New Roman" w:cs="Times New Roman"/>
          <w:sz w:val="28"/>
          <w:szCs w:val="28"/>
        </w:rPr>
        <w:t xml:space="preserve"> поселени</w:t>
      </w:r>
      <w:r w:rsidR="00496D03">
        <w:rPr>
          <w:rFonts w:ascii="Times New Roman" w:hAnsi="Times New Roman" w:cs="Times New Roman"/>
          <w:sz w:val="28"/>
          <w:szCs w:val="28"/>
        </w:rPr>
        <w:t>я</w:t>
      </w:r>
      <w:r w:rsidR="00E60DFA" w:rsidRPr="00A04F02">
        <w:rPr>
          <w:rFonts w:ascii="Times New Roman" w:hAnsi="Times New Roman" w:cs="Times New Roman"/>
          <w:sz w:val="28"/>
          <w:szCs w:val="28"/>
        </w:rPr>
        <w:t xml:space="preserve"> Руднянского района Смоленской области</w:t>
      </w:r>
      <w:r w:rsidRPr="00121383">
        <w:rPr>
          <w:rFonts w:ascii="Times New Roman" w:hAnsi="Times New Roman" w:cs="Times New Roman"/>
          <w:color w:val="000000"/>
          <w:sz w:val="28"/>
          <w:szCs w:val="28"/>
        </w:rPr>
        <w:t>.</w:t>
      </w:r>
    </w:p>
    <w:p w14:paraId="5BE369CA" w14:textId="77777777" w:rsidR="00D03C14" w:rsidRPr="00121383" w:rsidRDefault="00D03C14" w:rsidP="001627AB">
      <w:pPr>
        <w:pStyle w:val="ConsTitle"/>
        <w:widowControl/>
        <w:jc w:val="both"/>
        <w:rPr>
          <w:rFonts w:ascii="Times New Roman" w:hAnsi="Times New Roman" w:cs="Times New Roman"/>
          <w:sz w:val="28"/>
          <w:szCs w:val="28"/>
        </w:rPr>
      </w:pPr>
    </w:p>
    <w:p w14:paraId="3E5E3F34" w14:textId="77777777" w:rsidR="00D03C14" w:rsidRPr="00121383" w:rsidRDefault="00D03C14" w:rsidP="001627AB">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40AB790B" w14:textId="77777777" w:rsidR="00D03C14" w:rsidRPr="00E60DFA" w:rsidRDefault="00BF3D5E" w:rsidP="00C43DBE">
      <w:pPr>
        <w:pStyle w:val="ConsPlusNorma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D03C14" w:rsidRPr="00E60DFA">
        <w:rPr>
          <w:rFonts w:ascii="Times New Roman" w:hAnsi="Times New Roman" w:cs="Times New Roman"/>
          <w:color w:val="000000"/>
          <w:sz w:val="24"/>
          <w:szCs w:val="24"/>
        </w:rPr>
        <w:t xml:space="preserve">Приложение </w:t>
      </w:r>
    </w:p>
    <w:p w14:paraId="0D4F7BF5" w14:textId="77777777" w:rsidR="00D03C14" w:rsidRPr="00E60DFA" w:rsidRDefault="00D03C14" w:rsidP="00C43DBE">
      <w:pPr>
        <w:pStyle w:val="ConsPlusNormal"/>
        <w:ind w:firstLine="0"/>
        <w:jc w:val="right"/>
        <w:rPr>
          <w:rFonts w:ascii="Times New Roman" w:hAnsi="Times New Roman" w:cs="Times New Roman"/>
          <w:color w:val="000000"/>
          <w:sz w:val="24"/>
          <w:szCs w:val="24"/>
        </w:rPr>
      </w:pPr>
      <w:r w:rsidRPr="00E60DFA">
        <w:rPr>
          <w:rFonts w:ascii="Times New Roman" w:hAnsi="Times New Roman" w:cs="Times New Roman"/>
          <w:color w:val="000000"/>
          <w:sz w:val="24"/>
          <w:szCs w:val="24"/>
        </w:rPr>
        <w:t xml:space="preserve">к Положению о муниципальном контроле </w:t>
      </w:r>
    </w:p>
    <w:p w14:paraId="3D531B21" w14:textId="77777777" w:rsidR="00D03C14" w:rsidRPr="00E60DFA" w:rsidRDefault="00BF3D5E" w:rsidP="00C43DBE">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3C14" w:rsidRPr="00E60DFA">
        <w:rPr>
          <w:rFonts w:ascii="Times New Roman" w:hAnsi="Times New Roman" w:cs="Times New Roman"/>
          <w:color w:val="000000"/>
          <w:sz w:val="24"/>
          <w:szCs w:val="24"/>
        </w:rPr>
        <w:t>в сфере благоустройства на территории</w:t>
      </w:r>
    </w:p>
    <w:p w14:paraId="38449283" w14:textId="77777777" w:rsidR="00E60DFA" w:rsidRDefault="00BF3D5E" w:rsidP="00C43DB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633D57">
        <w:rPr>
          <w:rFonts w:ascii="Times New Roman" w:hAnsi="Times New Roman" w:cs="Times New Roman"/>
          <w:sz w:val="24"/>
          <w:szCs w:val="24"/>
        </w:rPr>
        <w:t>Голынковского городского</w:t>
      </w:r>
      <w:r>
        <w:rPr>
          <w:rFonts w:ascii="Times New Roman" w:hAnsi="Times New Roman" w:cs="Times New Roman"/>
          <w:sz w:val="24"/>
          <w:szCs w:val="24"/>
        </w:rPr>
        <w:t xml:space="preserve"> </w:t>
      </w:r>
      <w:r w:rsidR="00E60DFA" w:rsidRPr="00E60DFA">
        <w:rPr>
          <w:rFonts w:ascii="Times New Roman" w:hAnsi="Times New Roman" w:cs="Times New Roman"/>
          <w:sz w:val="24"/>
          <w:szCs w:val="24"/>
        </w:rPr>
        <w:t>поселения</w:t>
      </w:r>
    </w:p>
    <w:p w14:paraId="39B5770B" w14:textId="77777777" w:rsidR="00D03C14" w:rsidRPr="00E60DFA" w:rsidRDefault="00BF3D5E" w:rsidP="00C43DBE">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sz w:val="24"/>
          <w:szCs w:val="24"/>
        </w:rPr>
        <w:t xml:space="preserve">                                                                                                </w:t>
      </w:r>
      <w:r w:rsidR="00E60DFA" w:rsidRPr="00E60DFA">
        <w:rPr>
          <w:rFonts w:ascii="Times New Roman" w:hAnsi="Times New Roman" w:cs="Times New Roman"/>
          <w:sz w:val="24"/>
          <w:szCs w:val="24"/>
        </w:rPr>
        <w:t>Руднянского района Смоленской области</w:t>
      </w:r>
    </w:p>
    <w:p w14:paraId="01A4B778" w14:textId="77777777" w:rsidR="00D03C14" w:rsidRPr="00121383" w:rsidRDefault="00D03C14" w:rsidP="001627AB">
      <w:pPr>
        <w:widowControl w:val="0"/>
        <w:autoSpaceDE w:val="0"/>
        <w:ind w:firstLine="540"/>
        <w:jc w:val="both"/>
        <w:rPr>
          <w:color w:val="000000"/>
        </w:rPr>
      </w:pPr>
      <w:bookmarkStart w:id="3" w:name="Par381"/>
      <w:bookmarkEnd w:id="3"/>
    </w:p>
    <w:p w14:paraId="271F1B3C" w14:textId="77777777" w:rsidR="00D03C14" w:rsidRPr="00121383" w:rsidRDefault="00D03C14" w:rsidP="00C43DBE">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проверок при</w:t>
      </w:r>
    </w:p>
    <w:p w14:paraId="6F649FD1" w14:textId="77777777" w:rsidR="00D03C14" w:rsidRPr="00121383" w:rsidRDefault="00D03C14" w:rsidP="00C43DBE">
      <w:pPr>
        <w:pStyle w:val="ConsPlusTitle"/>
        <w:jc w:val="center"/>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осуществлении </w:t>
      </w:r>
      <w:r w:rsidR="00E60DFA">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дминистрацией </w:t>
      </w:r>
      <w:r w:rsidR="00633D57">
        <w:rPr>
          <w:rFonts w:ascii="Times New Roman" w:hAnsi="Times New Roman" w:cs="Times New Roman"/>
          <w:sz w:val="28"/>
          <w:szCs w:val="28"/>
        </w:rPr>
        <w:t>Голынковского городского</w:t>
      </w:r>
      <w:r w:rsidR="00BF3D5E">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00E60DFA"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контроля в сфере благоустройства</w:t>
      </w:r>
    </w:p>
    <w:p w14:paraId="02540429" w14:textId="77777777" w:rsidR="00D03C14" w:rsidRPr="00121383" w:rsidRDefault="00D03C14" w:rsidP="001627AB">
      <w:pPr>
        <w:pStyle w:val="ConsPlusNormal"/>
        <w:ind w:firstLine="540"/>
        <w:jc w:val="both"/>
        <w:rPr>
          <w:rFonts w:ascii="Times New Roman" w:hAnsi="Times New Roman" w:cs="Times New Roman"/>
          <w:color w:val="000000"/>
        </w:rPr>
      </w:pPr>
    </w:p>
    <w:p w14:paraId="6C305210" w14:textId="77777777" w:rsidR="00D03C14" w:rsidRPr="00121383" w:rsidRDefault="00D03C14" w:rsidP="001627AB">
      <w:pPr>
        <w:pStyle w:val="ConsPlusNormal"/>
        <w:ind w:firstLine="540"/>
        <w:jc w:val="both"/>
        <w:rPr>
          <w:rFonts w:ascii="Times New Roman" w:hAnsi="Times New Roman" w:cs="Times New Roman"/>
          <w:color w:val="000000"/>
        </w:rPr>
      </w:pPr>
    </w:p>
    <w:p w14:paraId="14C9205C" w14:textId="77777777" w:rsidR="00D03C14" w:rsidRPr="00121383" w:rsidRDefault="00D03C14" w:rsidP="00C43DBE">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14:paraId="02EB2D3C" w14:textId="77777777" w:rsidR="00D03C14" w:rsidRPr="00121383" w:rsidRDefault="00D03C14" w:rsidP="00C43DBE">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14:paraId="13331909" w14:textId="77777777" w:rsidR="00D03C14" w:rsidRPr="00121383" w:rsidRDefault="00D03C14" w:rsidP="00C43DBE">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2A5437A1" w14:textId="77777777" w:rsidR="00D03C14" w:rsidRPr="00121383" w:rsidRDefault="00D03C14" w:rsidP="00C43DBE">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14:paraId="7BE6DF4C" w14:textId="77777777" w:rsidR="00D03C14" w:rsidRPr="00121383" w:rsidRDefault="00D03C14" w:rsidP="00C43DBE">
      <w:pPr>
        <w:ind w:firstLine="709"/>
        <w:jc w:val="both"/>
        <w:rPr>
          <w:color w:val="000000"/>
          <w:sz w:val="28"/>
          <w:szCs w:val="28"/>
        </w:rPr>
      </w:pPr>
      <w:r w:rsidRPr="00121383">
        <w:rPr>
          <w:color w:val="000000"/>
          <w:sz w:val="28"/>
          <w:szCs w:val="28"/>
        </w:rPr>
        <w:t>5. Наличие сосулек на кровлях зданий, сооружений.</w:t>
      </w:r>
    </w:p>
    <w:p w14:paraId="63114F35" w14:textId="77777777" w:rsidR="00D03C14" w:rsidRPr="00121383" w:rsidRDefault="00D03C14" w:rsidP="00C43DBE">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1893F9" w14:textId="77777777" w:rsidR="00D03C14" w:rsidRPr="00121383" w:rsidRDefault="00D03C14" w:rsidP="00C43DBE">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0BF18AA2" w14:textId="77777777" w:rsidR="00D03C14" w:rsidRPr="00121383" w:rsidRDefault="00D03C14" w:rsidP="00C43DBE">
      <w:pPr>
        <w:pStyle w:val="s1"/>
        <w:shd w:val="clear" w:color="auto" w:fill="FFFFFF"/>
        <w:rPr>
          <w:color w:val="000000"/>
          <w:sz w:val="28"/>
          <w:szCs w:val="28"/>
        </w:rPr>
      </w:pPr>
      <w:r w:rsidRPr="00121383">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14:paraId="4C600DCA" w14:textId="77777777" w:rsidR="00D03C14" w:rsidRPr="00121383" w:rsidRDefault="00D03C14" w:rsidP="00C43DBE">
      <w:pPr>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1BFDED47" w14:textId="77777777" w:rsidR="00D03C14" w:rsidRPr="00121383" w:rsidRDefault="00D03C14" w:rsidP="00C43DBE">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77849009" w14:textId="77777777" w:rsidR="00D03C14" w:rsidRPr="00121383" w:rsidRDefault="00D03C14" w:rsidP="00C43DBE">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14:paraId="3396A1E8" w14:textId="77777777" w:rsidR="00D03C14" w:rsidRPr="00121383" w:rsidRDefault="00D03C14" w:rsidP="00C43DBE">
      <w:pPr>
        <w:pStyle w:val="2"/>
        <w:tabs>
          <w:tab w:val="left" w:pos="1200"/>
        </w:tabs>
        <w:spacing w:after="0" w:line="24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r w:rsidR="00E60DFA">
        <w:rPr>
          <w:sz w:val="28"/>
          <w:szCs w:val="28"/>
        </w:rPr>
        <w:t>.</w:t>
      </w:r>
    </w:p>
    <w:p w14:paraId="34CE05D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5EC2EAA9" w14:textId="77777777"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F82217">
      <w:headerReference w:type="even" r:id="rId14"/>
      <w:headerReference w:type="default" r:id="rId15"/>
      <w:pgSz w:w="11906" w:h="16838"/>
      <w:pgMar w:top="1134" w:right="707"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3C4F" w14:textId="77777777" w:rsidR="000610F6" w:rsidRDefault="000610F6" w:rsidP="00D03C14">
      <w:r>
        <w:separator/>
      </w:r>
    </w:p>
  </w:endnote>
  <w:endnote w:type="continuationSeparator" w:id="0">
    <w:p w14:paraId="22C334AC" w14:textId="77777777" w:rsidR="000610F6" w:rsidRDefault="000610F6"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FBED" w14:textId="77777777" w:rsidR="000610F6" w:rsidRDefault="000610F6" w:rsidP="00D03C14">
      <w:r>
        <w:separator/>
      </w:r>
    </w:p>
  </w:footnote>
  <w:footnote w:type="continuationSeparator" w:id="0">
    <w:p w14:paraId="2051BAA5" w14:textId="77777777" w:rsidR="000610F6" w:rsidRDefault="000610F6"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CDF4" w14:textId="77777777" w:rsidR="007B79B1" w:rsidRDefault="00613187"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14:paraId="0C7BD360" w14:textId="77777777" w:rsidR="007B79B1" w:rsidRDefault="007B79B1">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08F5" w14:textId="77777777" w:rsidR="007B79B1" w:rsidRDefault="00613187"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804E3A">
      <w:rPr>
        <w:rStyle w:val="afb"/>
        <w:noProof/>
      </w:rPr>
      <w:t>16</w:t>
    </w:r>
    <w:r>
      <w:rPr>
        <w:rStyle w:val="afb"/>
      </w:rPr>
      <w:fldChar w:fldCharType="end"/>
    </w:r>
  </w:p>
  <w:p w14:paraId="5B9A6968" w14:textId="77777777" w:rsidR="007B79B1" w:rsidRDefault="007B79B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1C909FF"/>
    <w:multiLevelType w:val="hybridMultilevel"/>
    <w:tmpl w:val="8D266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2878959">
    <w:abstractNumId w:val="0"/>
  </w:num>
  <w:num w:numId="2" w16cid:durableId="819619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4"/>
    <w:rsid w:val="00005A61"/>
    <w:rsid w:val="00036EE9"/>
    <w:rsid w:val="00047BE2"/>
    <w:rsid w:val="000610F6"/>
    <w:rsid w:val="00064B1C"/>
    <w:rsid w:val="000D4D94"/>
    <w:rsid w:val="00121383"/>
    <w:rsid w:val="001627AB"/>
    <w:rsid w:val="00170B7C"/>
    <w:rsid w:val="00192F3B"/>
    <w:rsid w:val="001A46A6"/>
    <w:rsid w:val="00272D06"/>
    <w:rsid w:val="00277638"/>
    <w:rsid w:val="002E1844"/>
    <w:rsid w:val="002F086A"/>
    <w:rsid w:val="002F4C47"/>
    <w:rsid w:val="00301145"/>
    <w:rsid w:val="00331EB4"/>
    <w:rsid w:val="00367787"/>
    <w:rsid w:val="003714E7"/>
    <w:rsid w:val="003A7046"/>
    <w:rsid w:val="003C594E"/>
    <w:rsid w:val="00413B48"/>
    <w:rsid w:val="00496D03"/>
    <w:rsid w:val="004A56F7"/>
    <w:rsid w:val="004D1EF3"/>
    <w:rsid w:val="00516B52"/>
    <w:rsid w:val="0053610B"/>
    <w:rsid w:val="0057154D"/>
    <w:rsid w:val="00573B12"/>
    <w:rsid w:val="00583D9F"/>
    <w:rsid w:val="00606233"/>
    <w:rsid w:val="00613187"/>
    <w:rsid w:val="00620213"/>
    <w:rsid w:val="00625AB3"/>
    <w:rsid w:val="00633D57"/>
    <w:rsid w:val="00642426"/>
    <w:rsid w:val="006545FC"/>
    <w:rsid w:val="00705E9D"/>
    <w:rsid w:val="007100F8"/>
    <w:rsid w:val="0072765D"/>
    <w:rsid w:val="00766AED"/>
    <w:rsid w:val="007B79B1"/>
    <w:rsid w:val="007C0E7E"/>
    <w:rsid w:val="007F2D65"/>
    <w:rsid w:val="00804E3A"/>
    <w:rsid w:val="008346DE"/>
    <w:rsid w:val="00836A13"/>
    <w:rsid w:val="00846691"/>
    <w:rsid w:val="00875442"/>
    <w:rsid w:val="00877B0F"/>
    <w:rsid w:val="00906F54"/>
    <w:rsid w:val="00934E15"/>
    <w:rsid w:val="00935631"/>
    <w:rsid w:val="009D07EB"/>
    <w:rsid w:val="009D20AE"/>
    <w:rsid w:val="009E76DC"/>
    <w:rsid w:val="009F5F77"/>
    <w:rsid w:val="00A04F02"/>
    <w:rsid w:val="00A306EA"/>
    <w:rsid w:val="00AC09A1"/>
    <w:rsid w:val="00AE44AE"/>
    <w:rsid w:val="00B30ADD"/>
    <w:rsid w:val="00B327F1"/>
    <w:rsid w:val="00B541AA"/>
    <w:rsid w:val="00B57DD9"/>
    <w:rsid w:val="00BA1E3F"/>
    <w:rsid w:val="00BC635E"/>
    <w:rsid w:val="00BF3D5E"/>
    <w:rsid w:val="00C065A2"/>
    <w:rsid w:val="00C16600"/>
    <w:rsid w:val="00C24AC9"/>
    <w:rsid w:val="00C305F7"/>
    <w:rsid w:val="00C43DBE"/>
    <w:rsid w:val="00C874EF"/>
    <w:rsid w:val="00CE0FEB"/>
    <w:rsid w:val="00D022AC"/>
    <w:rsid w:val="00D03C14"/>
    <w:rsid w:val="00D114DA"/>
    <w:rsid w:val="00D17FCC"/>
    <w:rsid w:val="00D44677"/>
    <w:rsid w:val="00D46B0A"/>
    <w:rsid w:val="00DB1D13"/>
    <w:rsid w:val="00DC4072"/>
    <w:rsid w:val="00DD64C4"/>
    <w:rsid w:val="00E26859"/>
    <w:rsid w:val="00E60DFA"/>
    <w:rsid w:val="00E8124E"/>
    <w:rsid w:val="00EC368B"/>
    <w:rsid w:val="00ED4DE9"/>
    <w:rsid w:val="00EE3465"/>
    <w:rsid w:val="00F43ECD"/>
    <w:rsid w:val="00F82217"/>
    <w:rsid w:val="00FA1E62"/>
    <w:rsid w:val="00FB4FFF"/>
    <w:rsid w:val="00FC5BB3"/>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912F"/>
  <w15:docId w15:val="{91C82743-23B1-4860-B287-E9EAF1BD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link w:val="NoSpacingChar"/>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B3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basedOn w:val="a1"/>
    <w:uiPriority w:val="22"/>
    <w:qFormat/>
    <w:rsid w:val="00B30ADD"/>
    <w:rPr>
      <w:b/>
      <w:bCs/>
    </w:rPr>
  </w:style>
  <w:style w:type="character" w:customStyle="1" w:styleId="NoSpacingChar">
    <w:name w:val="No Spacing Char"/>
    <w:link w:val="14"/>
    <w:locked/>
    <w:rsid w:val="00633D57"/>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C365-6BA1-449F-886D-CE83AFE6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6010</Words>
  <Characters>34261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2021-08-30T13:35:00Z</cp:lastPrinted>
  <dcterms:created xsi:type="dcterms:W3CDTF">2023-10-17T06:38:00Z</dcterms:created>
  <dcterms:modified xsi:type="dcterms:W3CDTF">2023-10-17T06:38:00Z</dcterms:modified>
</cp:coreProperties>
</file>