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60" w:rsidRPr="00BC272D" w:rsidRDefault="00D513DF" w:rsidP="00D513D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C27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6860" w:rsidRPr="00BC272D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D06860" w:rsidRDefault="00D06860" w:rsidP="00FA4B68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val="en-US"/>
        </w:rPr>
      </w:pPr>
    </w:p>
    <w:p w:rsidR="00FA4B68" w:rsidRPr="00FA4B68" w:rsidRDefault="00BC272D" w:rsidP="00D513DF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B68" w:rsidRPr="00FA4B68" w:rsidRDefault="00FA4B68" w:rsidP="00D513DF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</w:rPr>
      </w:pPr>
    </w:p>
    <w:p w:rsidR="00BC272D" w:rsidRDefault="00FA4B68" w:rsidP="00D51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B6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BC272D" w:rsidRDefault="00BC272D" w:rsidP="00D51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72D">
        <w:rPr>
          <w:rFonts w:ascii="Times New Roman" w:hAnsi="Times New Roman" w:cs="Times New Roman"/>
          <w:b/>
          <w:sz w:val="28"/>
          <w:szCs w:val="28"/>
        </w:rPr>
        <w:t xml:space="preserve">ГОЛЫНКОВСКОГО </w:t>
      </w:r>
      <w:r w:rsidR="00FA4B68" w:rsidRPr="00FA4B6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FA4B68" w:rsidRPr="00FA4B68" w:rsidRDefault="00FA4B68" w:rsidP="00D51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B68">
        <w:rPr>
          <w:rFonts w:ascii="Times New Roman" w:eastAsia="Times New Roman" w:hAnsi="Times New Roman" w:cs="Times New Roman"/>
          <w:b/>
          <w:bCs/>
          <w:sz w:val="28"/>
          <w:szCs w:val="28"/>
        </w:rPr>
        <w:t>РУДНЯНСКОГО РАЙОНА СМОЛЕНСКОЙ ОБЛАСТИ</w:t>
      </w:r>
    </w:p>
    <w:p w:rsidR="00FA4B68" w:rsidRPr="00FA4B68" w:rsidRDefault="00FA4B68" w:rsidP="00D51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B68" w:rsidRPr="00FA4B68" w:rsidRDefault="00FA4B68" w:rsidP="00D51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B6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A4B68" w:rsidRPr="00FA4B68" w:rsidRDefault="00FA4B68" w:rsidP="00FA4B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B68" w:rsidRPr="00FA4B68" w:rsidRDefault="00BC272D" w:rsidP="00D513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от « ___ </w:t>
      </w:r>
      <w:r w:rsidRPr="00224ED5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___________ 2022 года</w:t>
      </w:r>
      <w:r w:rsidRPr="00224ED5">
        <w:rPr>
          <w:rFonts w:ascii="Times New Roman" w:hAnsi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 w:rsidRPr="00224ED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</w:t>
      </w:r>
      <w:r w:rsidRPr="00224ED5">
        <w:rPr>
          <w:rFonts w:ascii="Times New Roman" w:hAnsi="Times New Roman"/>
          <w:b/>
          <w:i/>
          <w:sz w:val="28"/>
          <w:szCs w:val="28"/>
        </w:rPr>
        <w:t>№</w:t>
      </w:r>
      <w:r>
        <w:rPr>
          <w:rFonts w:ascii="Times New Roman" w:hAnsi="Times New Roman"/>
          <w:b/>
          <w:i/>
          <w:sz w:val="28"/>
          <w:szCs w:val="28"/>
        </w:rPr>
        <w:t xml:space="preserve"> _____</w:t>
      </w:r>
    </w:p>
    <w:p w:rsidR="00FA4B68" w:rsidRPr="00FA4B68" w:rsidRDefault="00FA4B68" w:rsidP="00BC27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272D" w:rsidRPr="00363100" w:rsidRDefault="00BC272D" w:rsidP="00D513DF">
      <w:pPr>
        <w:tabs>
          <w:tab w:val="left" w:pos="4111"/>
        </w:tabs>
        <w:autoSpaceDE w:val="0"/>
        <w:autoSpaceDN w:val="0"/>
        <w:adjustRightInd w:val="0"/>
        <w:spacing w:line="240" w:lineRule="auto"/>
        <w:ind w:right="144"/>
        <w:outlineLvl w:val="0"/>
        <w:rPr>
          <w:rFonts w:ascii="Times New Roman" w:hAnsi="Times New Roman" w:cs="Times New Roman"/>
          <w:b/>
          <w:i/>
        </w:rPr>
      </w:pPr>
      <w:bookmarkStart w:id="0" w:name="_GoBack"/>
      <w:r w:rsidRPr="00363100">
        <w:rPr>
          <w:rFonts w:ascii="Times New Roman" w:hAnsi="Times New Roman" w:cs="Times New Roman"/>
          <w:sz w:val="28"/>
          <w:szCs w:val="28"/>
        </w:rPr>
        <w:t xml:space="preserve">О </w:t>
      </w:r>
      <w:r w:rsidR="00363100">
        <w:rPr>
          <w:rFonts w:ascii="Times New Roman" w:hAnsi="Times New Roman" w:cs="Times New Roman"/>
          <w:sz w:val="28"/>
          <w:szCs w:val="28"/>
        </w:rPr>
        <w:t xml:space="preserve">  </w:t>
      </w:r>
      <w:r w:rsidRPr="00363100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363100">
        <w:rPr>
          <w:rFonts w:ascii="Times New Roman" w:hAnsi="Times New Roman" w:cs="Times New Roman"/>
          <w:sz w:val="28"/>
          <w:szCs w:val="28"/>
        </w:rPr>
        <w:t xml:space="preserve">   </w:t>
      </w:r>
      <w:r w:rsidRPr="00363100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363100">
        <w:rPr>
          <w:rFonts w:ascii="Times New Roman" w:hAnsi="Times New Roman" w:cs="Times New Roman"/>
          <w:sz w:val="28"/>
          <w:szCs w:val="28"/>
        </w:rPr>
        <w:t xml:space="preserve">   </w:t>
      </w:r>
      <w:r w:rsidRPr="00363100">
        <w:rPr>
          <w:rFonts w:ascii="Times New Roman" w:hAnsi="Times New Roman" w:cs="Times New Roman"/>
          <w:sz w:val="28"/>
          <w:szCs w:val="28"/>
        </w:rPr>
        <w:t xml:space="preserve">в </w:t>
      </w:r>
      <w:r w:rsidR="00363100">
        <w:rPr>
          <w:rFonts w:ascii="Times New Roman" w:hAnsi="Times New Roman" w:cs="Times New Roman"/>
          <w:sz w:val="28"/>
          <w:szCs w:val="28"/>
        </w:rPr>
        <w:t xml:space="preserve">   </w:t>
      </w:r>
      <w:r w:rsidRPr="0036310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51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63100">
        <w:rPr>
          <w:rFonts w:ascii="Times New Roman" w:hAnsi="Times New Roman" w:cs="Times New Roman"/>
          <w:sz w:val="28"/>
          <w:szCs w:val="28"/>
        </w:rPr>
        <w:t xml:space="preserve">о </w:t>
      </w:r>
      <w:r w:rsidR="00363100">
        <w:rPr>
          <w:rFonts w:ascii="Times New Roman" w:hAnsi="Times New Roman" w:cs="Times New Roman"/>
          <w:sz w:val="28"/>
          <w:szCs w:val="28"/>
        </w:rPr>
        <w:t xml:space="preserve">    </w:t>
      </w:r>
      <w:r w:rsidRPr="00363100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="00363100">
        <w:rPr>
          <w:rFonts w:ascii="Times New Roman" w:hAnsi="Times New Roman" w:cs="Times New Roman"/>
          <w:sz w:val="28"/>
          <w:szCs w:val="28"/>
        </w:rPr>
        <w:t xml:space="preserve">   </w:t>
      </w:r>
      <w:r w:rsidRPr="00363100">
        <w:rPr>
          <w:rFonts w:ascii="Times New Roman" w:hAnsi="Times New Roman" w:cs="Times New Roman"/>
          <w:sz w:val="28"/>
          <w:szCs w:val="28"/>
        </w:rPr>
        <w:t>налоге</w:t>
      </w:r>
      <w:r w:rsidR="00363100">
        <w:rPr>
          <w:rFonts w:ascii="Times New Roman" w:hAnsi="Times New Roman" w:cs="Times New Roman"/>
          <w:sz w:val="28"/>
          <w:szCs w:val="28"/>
        </w:rPr>
        <w:t xml:space="preserve">   </w:t>
      </w:r>
      <w:r w:rsidRPr="00363100">
        <w:rPr>
          <w:rFonts w:ascii="Times New Roman" w:hAnsi="Times New Roman" w:cs="Times New Roman"/>
          <w:sz w:val="28"/>
          <w:szCs w:val="28"/>
        </w:rPr>
        <w:t xml:space="preserve"> </w:t>
      </w:r>
      <w:r w:rsidR="00363100">
        <w:rPr>
          <w:rFonts w:ascii="Times New Roman" w:hAnsi="Times New Roman" w:cs="Times New Roman"/>
          <w:sz w:val="28"/>
          <w:szCs w:val="28"/>
        </w:rPr>
        <w:t xml:space="preserve"> </w:t>
      </w:r>
      <w:r w:rsidRPr="00363100">
        <w:rPr>
          <w:rFonts w:ascii="Times New Roman" w:hAnsi="Times New Roman" w:cs="Times New Roman"/>
          <w:sz w:val="28"/>
          <w:szCs w:val="28"/>
        </w:rPr>
        <w:t>на</w:t>
      </w:r>
      <w:r w:rsidR="00363100">
        <w:rPr>
          <w:rFonts w:ascii="Times New Roman" w:hAnsi="Times New Roman" w:cs="Times New Roman"/>
          <w:sz w:val="28"/>
          <w:szCs w:val="28"/>
        </w:rPr>
        <w:t xml:space="preserve">   </w:t>
      </w:r>
      <w:r w:rsidRPr="0036310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D51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63100">
        <w:rPr>
          <w:rFonts w:ascii="Times New Roman" w:hAnsi="Times New Roman" w:cs="Times New Roman"/>
          <w:sz w:val="28"/>
          <w:szCs w:val="28"/>
        </w:rPr>
        <w:t xml:space="preserve">Голынковского </w:t>
      </w:r>
      <w:r w:rsidR="00363100">
        <w:rPr>
          <w:rFonts w:ascii="Times New Roman" w:hAnsi="Times New Roman" w:cs="Times New Roman"/>
          <w:sz w:val="28"/>
          <w:szCs w:val="28"/>
        </w:rPr>
        <w:t xml:space="preserve">    </w:t>
      </w:r>
      <w:r w:rsidRPr="0036310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3100">
        <w:rPr>
          <w:rFonts w:ascii="Times New Roman" w:hAnsi="Times New Roman" w:cs="Times New Roman"/>
          <w:sz w:val="28"/>
          <w:szCs w:val="28"/>
        </w:rPr>
        <w:t xml:space="preserve">    </w:t>
      </w:r>
      <w:r w:rsidRPr="0036310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51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63100">
        <w:rPr>
          <w:rFonts w:ascii="Times New Roman" w:hAnsi="Times New Roman" w:cs="Times New Roman"/>
          <w:sz w:val="28"/>
          <w:szCs w:val="28"/>
        </w:rPr>
        <w:t xml:space="preserve">Руднянского района </w:t>
      </w:r>
      <w:r w:rsidR="00363100">
        <w:rPr>
          <w:rFonts w:ascii="Times New Roman" w:hAnsi="Times New Roman" w:cs="Times New Roman"/>
          <w:sz w:val="28"/>
          <w:szCs w:val="28"/>
        </w:rPr>
        <w:t xml:space="preserve"> </w:t>
      </w:r>
      <w:r w:rsidRPr="00363100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363100">
        <w:rPr>
          <w:rFonts w:ascii="Times New Roman" w:hAnsi="Times New Roman" w:cs="Times New Roman"/>
          <w:sz w:val="28"/>
          <w:szCs w:val="28"/>
        </w:rPr>
        <w:t xml:space="preserve"> </w:t>
      </w:r>
      <w:r w:rsidRPr="00363100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D51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63100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</w:t>
      </w:r>
      <w:r w:rsidR="00D51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63100">
        <w:rPr>
          <w:rFonts w:ascii="Times New Roman" w:hAnsi="Times New Roman" w:cs="Times New Roman"/>
          <w:sz w:val="28"/>
          <w:szCs w:val="28"/>
        </w:rPr>
        <w:t xml:space="preserve">Голынковского </w:t>
      </w:r>
      <w:r w:rsidR="00363100">
        <w:rPr>
          <w:rFonts w:ascii="Times New Roman" w:hAnsi="Times New Roman" w:cs="Times New Roman"/>
          <w:sz w:val="28"/>
          <w:szCs w:val="28"/>
        </w:rPr>
        <w:t xml:space="preserve">    </w:t>
      </w:r>
      <w:r w:rsidRPr="00363100">
        <w:rPr>
          <w:rFonts w:ascii="Times New Roman" w:hAnsi="Times New Roman" w:cs="Times New Roman"/>
          <w:sz w:val="28"/>
          <w:szCs w:val="28"/>
        </w:rPr>
        <w:t>городского</w:t>
      </w:r>
      <w:r w:rsidR="00363100">
        <w:rPr>
          <w:rFonts w:ascii="Times New Roman" w:hAnsi="Times New Roman" w:cs="Times New Roman"/>
          <w:sz w:val="28"/>
          <w:szCs w:val="28"/>
        </w:rPr>
        <w:t xml:space="preserve">     </w:t>
      </w:r>
      <w:r w:rsidRPr="0036310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51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63100">
        <w:rPr>
          <w:rFonts w:ascii="Times New Roman" w:hAnsi="Times New Roman" w:cs="Times New Roman"/>
          <w:sz w:val="28"/>
          <w:szCs w:val="28"/>
        </w:rPr>
        <w:t>Руднян</w:t>
      </w:r>
      <w:r w:rsidR="00363100">
        <w:rPr>
          <w:rFonts w:ascii="Times New Roman" w:hAnsi="Times New Roman" w:cs="Times New Roman"/>
          <w:sz w:val="28"/>
          <w:szCs w:val="28"/>
        </w:rPr>
        <w:t xml:space="preserve">ского  района  Смоленской </w:t>
      </w:r>
      <w:r w:rsidRPr="0036310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51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63100" w:rsidRPr="00363100">
        <w:rPr>
          <w:rFonts w:ascii="Times New Roman" w:hAnsi="Times New Roman" w:cs="Times New Roman"/>
          <w:sz w:val="28"/>
          <w:szCs w:val="28"/>
        </w:rPr>
        <w:t>от 14 апреля 2022</w:t>
      </w:r>
      <w:r w:rsidRPr="0036310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3100" w:rsidRPr="00363100">
        <w:rPr>
          <w:rFonts w:ascii="Times New Roman" w:hAnsi="Times New Roman" w:cs="Times New Roman"/>
          <w:sz w:val="28"/>
          <w:szCs w:val="28"/>
        </w:rPr>
        <w:t>17.9</w:t>
      </w:r>
      <w:bookmarkEnd w:id="0"/>
    </w:p>
    <w:p w:rsidR="00BC272D" w:rsidRPr="00FA4B68" w:rsidRDefault="00BC272D" w:rsidP="00FA4B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A4B68" w:rsidRDefault="00FA4B68" w:rsidP="00155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4B6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6860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в соответствие</w:t>
      </w:r>
      <w:r w:rsidRPr="00FA4B68">
        <w:rPr>
          <w:rFonts w:ascii="Times New Roman" w:eastAsia="Times New Roman" w:hAnsi="Times New Roman" w:cs="Times New Roman"/>
          <w:sz w:val="28"/>
          <w:szCs w:val="28"/>
        </w:rPr>
        <w:t xml:space="preserve"> с Налоговым Кодексом Российской Федерации, Совет депутатов </w:t>
      </w:r>
      <w:r w:rsidR="00363100" w:rsidRPr="00363100">
        <w:rPr>
          <w:rFonts w:ascii="Times New Roman" w:hAnsi="Times New Roman" w:cs="Times New Roman"/>
          <w:sz w:val="28"/>
          <w:szCs w:val="28"/>
        </w:rPr>
        <w:t>Голынковского</w:t>
      </w:r>
      <w:r w:rsidR="00363100" w:rsidRPr="00FA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B68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D06860">
        <w:rPr>
          <w:rFonts w:ascii="Times New Roman" w:eastAsia="Times New Roman" w:hAnsi="Times New Roman" w:cs="Times New Roman"/>
          <w:sz w:val="28"/>
          <w:szCs w:val="28"/>
        </w:rPr>
        <w:t xml:space="preserve"> Руднянского района Смоленской области</w:t>
      </w:r>
    </w:p>
    <w:p w:rsidR="00D06860" w:rsidRPr="00FA4B68" w:rsidRDefault="00D06860" w:rsidP="00155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A4B68" w:rsidRPr="00FA4B68" w:rsidRDefault="00FA4B68" w:rsidP="00155BA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B6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A4B68" w:rsidRPr="00FA4B68" w:rsidRDefault="00FA4B68" w:rsidP="00155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4B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06860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FA4B68">
        <w:rPr>
          <w:rFonts w:ascii="Times New Roman" w:eastAsia="Times New Roman" w:hAnsi="Times New Roman" w:cs="Times New Roman"/>
          <w:sz w:val="28"/>
          <w:szCs w:val="28"/>
        </w:rPr>
        <w:t xml:space="preserve">Положение о земельном налоге на территории </w:t>
      </w:r>
      <w:r w:rsidR="00363100" w:rsidRPr="00363100">
        <w:rPr>
          <w:rFonts w:ascii="Times New Roman" w:hAnsi="Times New Roman" w:cs="Times New Roman"/>
          <w:sz w:val="28"/>
          <w:szCs w:val="28"/>
        </w:rPr>
        <w:t>Голынковского</w:t>
      </w:r>
      <w:r w:rsidR="00363100" w:rsidRPr="00FA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B68">
        <w:rPr>
          <w:rFonts w:ascii="Times New Roman" w:eastAsia="Times New Roman" w:hAnsi="Times New Roman" w:cs="Times New Roman"/>
          <w:sz w:val="28"/>
          <w:szCs w:val="28"/>
        </w:rPr>
        <w:t>городского поселения Руднян</w:t>
      </w:r>
      <w:r w:rsidR="00D06860">
        <w:rPr>
          <w:rFonts w:ascii="Times New Roman" w:eastAsia="Times New Roman" w:hAnsi="Times New Roman" w:cs="Times New Roman"/>
          <w:sz w:val="28"/>
          <w:szCs w:val="28"/>
        </w:rPr>
        <w:t>ского района Смоленской области</w:t>
      </w:r>
      <w:r w:rsidR="00AD3B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3B17" w:rsidRPr="00AD3B17">
        <w:rPr>
          <w:rFonts w:ascii="Times New Roman" w:eastAsia="Times New Roman" w:hAnsi="Times New Roman" w:cs="Times New Roman"/>
          <w:sz w:val="28"/>
          <w:szCs w:val="28"/>
        </w:rPr>
        <w:t xml:space="preserve">утвержденное решением Совета депутатов </w:t>
      </w:r>
      <w:r w:rsidR="00363100" w:rsidRPr="00363100">
        <w:rPr>
          <w:rFonts w:ascii="Times New Roman" w:hAnsi="Times New Roman" w:cs="Times New Roman"/>
          <w:sz w:val="28"/>
          <w:szCs w:val="28"/>
        </w:rPr>
        <w:t>Голынковского</w:t>
      </w:r>
      <w:r w:rsidR="00363100" w:rsidRPr="00AD3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B17" w:rsidRPr="00AD3B17">
        <w:rPr>
          <w:rFonts w:ascii="Times New Roman" w:eastAsia="Times New Roman" w:hAnsi="Times New Roman" w:cs="Times New Roman"/>
          <w:sz w:val="28"/>
          <w:szCs w:val="28"/>
        </w:rPr>
        <w:t>городского поселения Руднян</w:t>
      </w:r>
      <w:r w:rsidR="00AD3B17">
        <w:rPr>
          <w:rFonts w:ascii="Times New Roman" w:eastAsia="Times New Roman" w:hAnsi="Times New Roman" w:cs="Times New Roman"/>
          <w:sz w:val="28"/>
          <w:szCs w:val="28"/>
        </w:rPr>
        <w:t>ского района Смоленской области</w:t>
      </w:r>
      <w:r w:rsidR="00AD3B17" w:rsidRPr="00AD3B1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63100">
        <w:rPr>
          <w:rFonts w:ascii="Times New Roman" w:eastAsia="Times New Roman" w:hAnsi="Times New Roman" w:cs="Times New Roman"/>
          <w:sz w:val="28"/>
          <w:szCs w:val="28"/>
        </w:rPr>
        <w:t>14 апреля 2022 года № 17.9</w:t>
      </w:r>
      <w:r w:rsidR="00AD3B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6860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FA4B68" w:rsidRDefault="00AD3B17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69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D06860">
        <w:rPr>
          <w:rFonts w:ascii="Times New Roman" w:eastAsia="Times New Roman" w:hAnsi="Times New Roman" w:cs="Times New Roman"/>
          <w:sz w:val="28"/>
          <w:szCs w:val="28"/>
        </w:rPr>
        <w:t xml:space="preserve">аздел 1 </w:t>
      </w:r>
      <w:r w:rsidR="00E36476">
        <w:rPr>
          <w:rFonts w:ascii="Times New Roman" w:eastAsia="Times New Roman" w:hAnsi="Times New Roman" w:cs="Times New Roman"/>
          <w:sz w:val="28"/>
          <w:szCs w:val="28"/>
        </w:rPr>
        <w:t xml:space="preserve">«Общие положения» </w:t>
      </w:r>
      <w:r w:rsidR="00D06860">
        <w:rPr>
          <w:rFonts w:ascii="Times New Roman" w:eastAsia="Times New Roman" w:hAnsi="Times New Roman" w:cs="Times New Roman"/>
          <w:sz w:val="28"/>
          <w:szCs w:val="28"/>
        </w:rPr>
        <w:t>дополнить пунктом 3 следующего содержания</w:t>
      </w:r>
      <w:r w:rsidR="002E01E9">
        <w:rPr>
          <w:rFonts w:ascii="Times New Roman" w:eastAsia="Times New Roman" w:hAnsi="Times New Roman" w:cs="Times New Roman"/>
          <w:sz w:val="28"/>
          <w:szCs w:val="28"/>
        </w:rPr>
        <w:t>:</w:t>
      </w:r>
      <w:r w:rsidR="0036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597D" w:rsidRPr="0057597D" w:rsidRDefault="002E01E9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3B1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7597D" w:rsidRPr="0057597D">
        <w:rPr>
          <w:rFonts w:ascii="Times New Roman" w:eastAsia="Times New Roman" w:hAnsi="Times New Roman" w:cs="Times New Roman"/>
          <w:sz w:val="28"/>
          <w:szCs w:val="28"/>
        </w:rPr>
        <w:t>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2E01E9" w:rsidRDefault="0057597D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597D">
        <w:rPr>
          <w:rFonts w:ascii="Times New Roman" w:eastAsia="Times New Roman" w:hAnsi="Times New Roman" w:cs="Times New Roman"/>
          <w:sz w:val="28"/>
          <w:szCs w:val="28"/>
        </w:rPr>
        <w:t xml:space="preserve"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</w:t>
      </w:r>
      <w:r w:rsidRPr="0057597D">
        <w:rPr>
          <w:rFonts w:ascii="Times New Roman" w:eastAsia="Times New Roman" w:hAnsi="Times New Roman" w:cs="Times New Roman"/>
          <w:sz w:val="28"/>
          <w:szCs w:val="28"/>
        </w:rPr>
        <w:lastRenderedPageBreak/>
        <w:t>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</w:t>
      </w:r>
      <w:proofErr w:type="gramEnd"/>
      <w:r w:rsidRPr="0057597D">
        <w:rPr>
          <w:rFonts w:ascii="Times New Roman" w:eastAsia="Times New Roman" w:hAnsi="Times New Roman" w:cs="Times New Roman"/>
          <w:sz w:val="28"/>
          <w:szCs w:val="28"/>
        </w:rPr>
        <w:t xml:space="preserve"> стоимость такого земельного участка, внесенную в Единый государственный реестр недвижимости и п</w:t>
      </w:r>
      <w:r w:rsidR="00D513DF">
        <w:rPr>
          <w:rFonts w:ascii="Times New Roman" w:eastAsia="Times New Roman" w:hAnsi="Times New Roman" w:cs="Times New Roman"/>
          <w:sz w:val="28"/>
          <w:szCs w:val="28"/>
        </w:rPr>
        <w:t xml:space="preserve">одлежащую применению с 1 января </w:t>
      </w:r>
      <w:r w:rsidRPr="0057597D">
        <w:rPr>
          <w:rFonts w:ascii="Times New Roman" w:eastAsia="Times New Roman" w:hAnsi="Times New Roman" w:cs="Times New Roman"/>
          <w:sz w:val="28"/>
          <w:szCs w:val="28"/>
        </w:rPr>
        <w:t>2022 года, за исключением случаев, если кадастровая стоимость соответствующего земельного участка увеличилась вследствие изменения его характеристик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7597D" w:rsidRDefault="00AD3B17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69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абзац 4</w:t>
      </w:r>
      <w:r w:rsidR="0057597D">
        <w:rPr>
          <w:rFonts w:ascii="Times New Roman" w:eastAsia="Times New Roman" w:hAnsi="Times New Roman" w:cs="Times New Roman"/>
          <w:sz w:val="28"/>
          <w:szCs w:val="28"/>
        </w:rPr>
        <w:t xml:space="preserve"> пункта 1 раздела 2</w:t>
      </w:r>
      <w:r w:rsidR="00E36476">
        <w:rPr>
          <w:rFonts w:ascii="Times New Roman" w:eastAsia="Times New Roman" w:hAnsi="Times New Roman" w:cs="Times New Roman"/>
          <w:sz w:val="28"/>
          <w:szCs w:val="28"/>
        </w:rPr>
        <w:t xml:space="preserve"> «Налоговые ставки»</w:t>
      </w:r>
      <w:r w:rsidR="0057597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7597D" w:rsidRDefault="0057597D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597D">
        <w:rPr>
          <w:rFonts w:ascii="Times New Roman" w:eastAsia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7597D" w:rsidRDefault="00AD3B17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69">
        <w:rPr>
          <w:rFonts w:ascii="Times New Roman" w:eastAsia="Times New Roman" w:hAnsi="Times New Roman" w:cs="Times New Roman"/>
          <w:b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1F9A">
        <w:rPr>
          <w:rFonts w:ascii="Times New Roman" w:eastAsia="Times New Roman" w:hAnsi="Times New Roman" w:cs="Times New Roman"/>
          <w:sz w:val="28"/>
          <w:szCs w:val="28"/>
        </w:rPr>
        <w:t xml:space="preserve">аздел 4 </w:t>
      </w:r>
      <w:r w:rsidR="00421E7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6476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уплаты налога и авансовых платежей по налогу» </w:t>
      </w:r>
      <w:r w:rsidR="00F91F9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36476" w:rsidRPr="00E36476" w:rsidRDefault="00F91F9A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6476" w:rsidRPr="00E36476">
        <w:rPr>
          <w:rFonts w:ascii="Times New Roman" w:eastAsia="Times New Roman" w:hAnsi="Times New Roman" w:cs="Times New Roman"/>
          <w:sz w:val="28"/>
          <w:szCs w:val="28"/>
        </w:rPr>
        <w:t>Налог и авансовые платежи по налогу подлежат уплате в следующем порядке и в сроки:</w:t>
      </w:r>
    </w:p>
    <w:p w:rsidR="00E36476" w:rsidRPr="00E36476" w:rsidRDefault="00E36476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76">
        <w:rPr>
          <w:rFonts w:ascii="Times New Roman" w:eastAsia="Times New Roman" w:hAnsi="Times New Roman" w:cs="Times New Roman"/>
          <w:sz w:val="28"/>
          <w:szCs w:val="28"/>
        </w:rPr>
        <w:t>1. Налогоплательщиками – физическими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организациями</w:t>
      </w:r>
      <w:r w:rsidRPr="00E36476">
        <w:rPr>
          <w:rFonts w:ascii="Times New Roman" w:eastAsia="Times New Roman" w:hAnsi="Times New Roman" w:cs="Times New Roman"/>
          <w:sz w:val="28"/>
          <w:szCs w:val="28"/>
        </w:rPr>
        <w:t xml:space="preserve"> налог уплачивается в срок установленный статьей 397 Налогового кодекса Российской Федерации.</w:t>
      </w:r>
    </w:p>
    <w:p w:rsidR="0078769C" w:rsidRDefault="00E36476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8769C" w:rsidRPr="0078769C">
        <w:rPr>
          <w:rFonts w:ascii="Times New Roman" w:eastAsia="Times New Roman" w:hAnsi="Times New Roman" w:cs="Times New Roman"/>
          <w:sz w:val="28"/>
          <w:szCs w:val="28"/>
        </w:rPr>
        <w:t>Установить отчетными периодами для налогоплательщиков-организаций первый квартал, второй квартал и третий квартал календарного года</w:t>
      </w:r>
      <w:r w:rsidR="00787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76F3" w:rsidRDefault="00F876F3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876F3">
        <w:rPr>
          <w:rFonts w:ascii="Times New Roman" w:eastAsia="Times New Roman" w:hAnsi="Times New Roman" w:cs="Times New Roman"/>
          <w:sz w:val="28"/>
          <w:szCs w:val="28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="00E36476" w:rsidRPr="00E364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1F9A" w:rsidRPr="00FA4B68" w:rsidRDefault="00F876F3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36476" w:rsidRPr="00E36476">
        <w:rPr>
          <w:rFonts w:ascii="Times New Roman" w:eastAsia="Times New Roman" w:hAnsi="Times New Roman" w:cs="Times New Roman"/>
          <w:sz w:val="28"/>
          <w:szCs w:val="28"/>
        </w:rPr>
        <w:t>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</w:t>
      </w:r>
      <w:r w:rsidR="0078769C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</w:t>
      </w:r>
      <w:r w:rsidR="00E364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C36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B68" w:rsidRPr="00FA4B68" w:rsidRDefault="00AA2857" w:rsidP="00155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4B68" w:rsidRPr="00FA4B68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</w:t>
      </w:r>
      <w:r w:rsidR="00AD3B17">
        <w:rPr>
          <w:rFonts w:ascii="Times New Roman" w:eastAsia="Times New Roman" w:hAnsi="Times New Roman" w:cs="Times New Roman"/>
          <w:sz w:val="28"/>
          <w:szCs w:val="28"/>
        </w:rPr>
        <w:t xml:space="preserve"> официальному</w:t>
      </w:r>
      <w:r w:rsidR="00FA4B68" w:rsidRPr="00FA4B68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опубликованию в газете «Руднянский голос».</w:t>
      </w:r>
    </w:p>
    <w:p w:rsidR="00FA4B68" w:rsidRDefault="00AA2857" w:rsidP="00155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A285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155BA5" w:rsidRDefault="00155BA5" w:rsidP="00155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55BA5" w:rsidRDefault="00155BA5" w:rsidP="00155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55BA5" w:rsidRPr="00FA4B68" w:rsidRDefault="00155BA5" w:rsidP="00155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921C28" w:rsidRPr="00D433E2" w:rsidTr="00D5661B">
        <w:trPr>
          <w:trHeight w:val="1372"/>
        </w:trPr>
        <w:tc>
          <w:tcPr>
            <w:tcW w:w="5327" w:type="dxa"/>
          </w:tcPr>
          <w:p w:rsidR="00921C28" w:rsidRPr="00921C28" w:rsidRDefault="00921C28" w:rsidP="00155B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8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Голынковского городского поселения Руднянского района Смоленской области       </w:t>
            </w:r>
          </w:p>
          <w:p w:rsidR="00921C28" w:rsidRPr="00921C28" w:rsidRDefault="00921C28" w:rsidP="00155B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</w:t>
            </w:r>
            <w:r w:rsidR="00155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</w:t>
            </w:r>
            <w:r w:rsidRPr="00921C28">
              <w:rPr>
                <w:rFonts w:ascii="Times New Roman" w:hAnsi="Times New Roman" w:cs="Times New Roman"/>
                <w:b/>
                <w:sz w:val="28"/>
                <w:szCs w:val="28"/>
              </w:rPr>
              <w:t>В. Иванова</w:t>
            </w:r>
          </w:p>
        </w:tc>
        <w:tc>
          <w:tcPr>
            <w:tcW w:w="5328" w:type="dxa"/>
          </w:tcPr>
          <w:p w:rsidR="00921C28" w:rsidRPr="00921C28" w:rsidRDefault="00921C28" w:rsidP="00155BA5">
            <w:pPr>
              <w:tabs>
                <w:tab w:val="left" w:leader="underscore" w:pos="1157"/>
                <w:tab w:val="left" w:leader="underscore" w:pos="2573"/>
              </w:tabs>
              <w:spacing w:line="240" w:lineRule="auto"/>
              <w:ind w:right="-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C2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921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1C28">
              <w:rPr>
                <w:rFonts w:ascii="Times New Roman" w:hAnsi="Times New Roman" w:cs="Times New Roman"/>
                <w:sz w:val="28"/>
                <w:szCs w:val="28"/>
              </w:rPr>
              <w:t xml:space="preserve">Голынковского городского поселения Руднянского района Смоленской области     </w:t>
            </w:r>
          </w:p>
          <w:p w:rsidR="00921C28" w:rsidRPr="00921C28" w:rsidRDefault="00155BA5" w:rsidP="00155B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 Н.</w:t>
            </w:r>
            <w:r w:rsidR="00921C28" w:rsidRPr="00921C28">
              <w:rPr>
                <w:rFonts w:ascii="Times New Roman" w:hAnsi="Times New Roman" w:cs="Times New Roman"/>
                <w:b/>
                <w:sz w:val="28"/>
                <w:szCs w:val="28"/>
              </w:rPr>
              <w:t>П. Козырева</w:t>
            </w:r>
          </w:p>
        </w:tc>
      </w:tr>
    </w:tbl>
    <w:p w:rsidR="00D55473" w:rsidRDefault="00421E7C" w:rsidP="00421E7C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D55473" w:rsidSect="00155BA5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5A" w:rsidRDefault="00605D5A" w:rsidP="00155BA5">
      <w:pPr>
        <w:spacing w:after="0" w:line="240" w:lineRule="auto"/>
      </w:pPr>
      <w:r>
        <w:separator/>
      </w:r>
    </w:p>
  </w:endnote>
  <w:endnote w:type="continuationSeparator" w:id="0">
    <w:p w:rsidR="00605D5A" w:rsidRDefault="00605D5A" w:rsidP="0015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5A" w:rsidRDefault="00605D5A" w:rsidP="00155BA5">
      <w:pPr>
        <w:spacing w:after="0" w:line="240" w:lineRule="auto"/>
      </w:pPr>
      <w:r>
        <w:separator/>
      </w:r>
    </w:p>
  </w:footnote>
  <w:footnote w:type="continuationSeparator" w:id="0">
    <w:p w:rsidR="00605D5A" w:rsidRDefault="00605D5A" w:rsidP="0015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94"/>
      <w:docPartObj>
        <w:docPartGallery w:val="Page Numbers (Top of Page)"/>
        <w:docPartUnique/>
      </w:docPartObj>
    </w:sdtPr>
    <w:sdtEndPr/>
    <w:sdtContent>
      <w:p w:rsidR="00155BA5" w:rsidRDefault="00605D5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5BA5" w:rsidRDefault="00155B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68"/>
    <w:rsid w:val="000906D8"/>
    <w:rsid w:val="00155BA5"/>
    <w:rsid w:val="00160673"/>
    <w:rsid w:val="00291C69"/>
    <w:rsid w:val="002E01E9"/>
    <w:rsid w:val="00363100"/>
    <w:rsid w:val="00421E7C"/>
    <w:rsid w:val="0057597D"/>
    <w:rsid w:val="00605D5A"/>
    <w:rsid w:val="00626DCC"/>
    <w:rsid w:val="006C7F02"/>
    <w:rsid w:val="007239CA"/>
    <w:rsid w:val="0078769C"/>
    <w:rsid w:val="00921C28"/>
    <w:rsid w:val="009C6700"/>
    <w:rsid w:val="00AA2857"/>
    <w:rsid w:val="00AD3B17"/>
    <w:rsid w:val="00BC272D"/>
    <w:rsid w:val="00C10BA7"/>
    <w:rsid w:val="00C97CB7"/>
    <w:rsid w:val="00D06860"/>
    <w:rsid w:val="00D513DF"/>
    <w:rsid w:val="00D55473"/>
    <w:rsid w:val="00DC3653"/>
    <w:rsid w:val="00E1245E"/>
    <w:rsid w:val="00E36476"/>
    <w:rsid w:val="00F876F3"/>
    <w:rsid w:val="00F91F9A"/>
    <w:rsid w:val="00FA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6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BA5"/>
  </w:style>
  <w:style w:type="paragraph" w:styleId="a8">
    <w:name w:val="footer"/>
    <w:basedOn w:val="a"/>
    <w:link w:val="a9"/>
    <w:uiPriority w:val="99"/>
    <w:semiHidden/>
    <w:unhideWhenUsed/>
    <w:rsid w:val="0015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5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6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BA5"/>
  </w:style>
  <w:style w:type="paragraph" w:styleId="a8">
    <w:name w:val="footer"/>
    <w:basedOn w:val="a"/>
    <w:link w:val="a9"/>
    <w:uiPriority w:val="99"/>
    <w:semiHidden/>
    <w:unhideWhenUsed/>
    <w:rsid w:val="0015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Kovalchuk_EV</dc:creator>
  <cp:lastModifiedBy>Windows User</cp:lastModifiedBy>
  <cp:revision>2</cp:revision>
  <dcterms:created xsi:type="dcterms:W3CDTF">2022-08-22T06:27:00Z</dcterms:created>
  <dcterms:modified xsi:type="dcterms:W3CDTF">2022-08-22T06:27:00Z</dcterms:modified>
</cp:coreProperties>
</file>