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2125" cy="54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 «    »                           20     г   №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52B84" w:rsidRPr="00152B84" w:rsidRDefault="0041111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внесении      изменений   </w:t>
      </w:r>
      <w:proofErr w:type="gramStart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52B84" w:rsidRPr="00152B84" w:rsidTr="00617BC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52B84" w:rsidRPr="00463C58" w:rsidRDefault="00152B84" w:rsidP="0046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административный регламент            «</w:t>
            </w:r>
            <w:r w:rsidR="009F5C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="00463C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одготовка и выдача градостроительных планов земельных участков, расположенных на территории</w:t>
            </w:r>
            <w:r w:rsidR="00463C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городского поселения</w:t>
            </w:r>
            <w:r w:rsidR="00463C5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3C5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463C5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 Смоленской</w:t>
            </w:r>
            <w:r w:rsidR="0046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3C5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», утвержденный постановлением</w:t>
            </w:r>
          </w:p>
        </w:tc>
      </w:tr>
    </w:tbl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111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111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  Смоленской</w:t>
      </w:r>
      <w:r w:rsidR="00411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 </w:t>
      </w:r>
    </w:p>
    <w:p w:rsidR="00152B84" w:rsidRPr="00152B84" w:rsidRDefault="00200BE3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28.02.2018  № 22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от 14.11.2012 № 145 (в новой редакции)</w:t>
      </w:r>
    </w:p>
    <w:p w:rsidR="00152B84" w:rsidRDefault="0041111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152B84"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A34203" w:rsidRPr="00152B84" w:rsidRDefault="00A34203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4111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1.Внести  в  административный  регламент  предоставления   муниципальной услуги «</w:t>
      </w:r>
      <w:r w:rsidR="0046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Подготовка и выдача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градостроительных планов земельных участков, расположенных на территории</w:t>
      </w:r>
      <w:r w:rsidR="00463C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63C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="00463C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463C5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28.02.2018года №22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подраздел 1.3 Административного регламента в следующей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редакции: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«1.3. Требования к порядку информирования о предоставлении муниципальной  услуги.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1.3.1. Информирование заявителей о предоставлении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услуги осуществляется посредством: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 консультирования с</w:t>
      </w:r>
      <w:r>
        <w:rPr>
          <w:rFonts w:ascii="Times New Roman" w:eastAsia="Times New Roman" w:hAnsi="Times New Roman" w:cs="Times New Roman"/>
          <w:sz w:val="28"/>
          <w:szCs w:val="28"/>
        </w:rPr>
        <w:t>пециалистом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информационных материалов на официальном сайте муниципального образования </w:t>
      </w:r>
      <w:proofErr w:type="spellStart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418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 консультирования специалистами</w:t>
      </w:r>
      <w:r w:rsidRPr="00A3420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A34203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A34203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A3420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по процедуре предоставления муниципальной   услуги осуществляю</w:t>
      </w:r>
      <w:r w:rsidR="001A4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по телефонам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418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области, СОГБУ МФЦ, а также на личном приеме, при письменном обращении.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проводят:</w:t>
      </w:r>
    </w:p>
    <w:p w:rsidR="00A34203" w:rsidRPr="00A34203" w:rsidRDefault="001A4418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пециалисты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="00A34203" w:rsidRPr="00A342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- специалисты СОГБУ МФЦ.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1.3.4. Информация о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услуге размещается: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 на инфо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рмационном стенде 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418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Смоленской области;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proofErr w:type="spellStart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418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Смоленской области в информационно-телекоммуникационной сети «Интернет»;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A34203" w:rsidRPr="00A34203" w:rsidRDefault="00A34203" w:rsidP="00A34203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 в федеральной муниципальной информационной системе «Единый портал государственных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1.3.5. Размещаемая информация содержит: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Pr="00A34203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Pr="00A34203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и требования, предъявляемые к этим документам;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сроки предоставления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услуги; 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форму заявления о предоставлении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 </w:t>
      </w: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>- информацию об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418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A342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 w:rsidRPr="00A342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1.2.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пункт 2.4.1. подраздела 2.4. раздела 2 Административного регламента в следующей редакции:</w:t>
      </w:r>
    </w:p>
    <w:p w:rsidR="00A34203" w:rsidRPr="00166314" w:rsidRDefault="00A34203" w:rsidP="001A44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="001A4418" w:rsidRPr="001A4418">
        <w:rPr>
          <w:rFonts w:ascii="Times New Roman" w:hAnsi="Times New Roman"/>
          <w:bCs/>
          <w:sz w:val="28"/>
          <w:szCs w:val="28"/>
        </w:rPr>
        <w:t xml:space="preserve">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Администрацией решения о выдаче градостроительного плана (об отказе в выдаче градостроительного плана) и направления Администрацией градостроительного плана (письма об отказе) в </w:t>
      </w:r>
      <w:r w:rsidR="000B3F93" w:rsidRPr="00A34203">
        <w:rPr>
          <w:rFonts w:ascii="Times New Roman" w:eastAsia="Times New Roman" w:hAnsi="Times New Roman" w:cs="Times New Roman"/>
          <w:bCs/>
          <w:sz w:val="28"/>
          <w:szCs w:val="28"/>
        </w:rPr>
        <w:t>СОГБУ</w:t>
      </w:r>
      <w:r w:rsidR="000B3F93" w:rsidRPr="001A4418">
        <w:rPr>
          <w:rFonts w:ascii="Times New Roman" w:hAnsi="Times New Roman"/>
          <w:bCs/>
          <w:sz w:val="28"/>
          <w:szCs w:val="28"/>
        </w:rPr>
        <w:t xml:space="preserve"> </w:t>
      </w:r>
      <w:r w:rsidR="001A4418" w:rsidRPr="001A4418">
        <w:rPr>
          <w:rFonts w:ascii="Times New Roman" w:hAnsi="Times New Roman"/>
          <w:bCs/>
          <w:sz w:val="28"/>
          <w:szCs w:val="28"/>
        </w:rPr>
        <w:t xml:space="preserve">МФЦ (в случае если заявление и прилагаемые к нему документы (при наличии) были поданы через </w:t>
      </w:r>
      <w:r w:rsidR="000B3F93" w:rsidRPr="00A34203">
        <w:rPr>
          <w:rFonts w:ascii="Times New Roman" w:eastAsia="Times New Roman" w:hAnsi="Times New Roman" w:cs="Times New Roman"/>
          <w:bCs/>
          <w:sz w:val="28"/>
          <w:szCs w:val="28"/>
        </w:rPr>
        <w:t>СОГБУ</w:t>
      </w:r>
      <w:r w:rsidR="000B3F93" w:rsidRPr="001A4418">
        <w:rPr>
          <w:rFonts w:ascii="Times New Roman" w:hAnsi="Times New Roman"/>
          <w:bCs/>
          <w:sz w:val="28"/>
          <w:szCs w:val="28"/>
        </w:rPr>
        <w:t xml:space="preserve"> </w:t>
      </w:r>
      <w:r w:rsidR="001A4418" w:rsidRPr="001A4418">
        <w:rPr>
          <w:rFonts w:ascii="Times New Roman" w:hAnsi="Times New Roman"/>
          <w:bCs/>
          <w:sz w:val="28"/>
          <w:szCs w:val="28"/>
        </w:rPr>
        <w:t xml:space="preserve">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</w:t>
      </w:r>
      <w:r w:rsidR="000B3F93" w:rsidRPr="00A34203">
        <w:rPr>
          <w:rFonts w:ascii="Times New Roman" w:eastAsia="Times New Roman" w:hAnsi="Times New Roman" w:cs="Times New Roman"/>
          <w:bCs/>
          <w:sz w:val="28"/>
          <w:szCs w:val="28"/>
        </w:rPr>
        <w:t>СОГБУ</w:t>
      </w:r>
      <w:r w:rsidR="000B3F93" w:rsidRPr="001A4418">
        <w:rPr>
          <w:rFonts w:ascii="Times New Roman" w:hAnsi="Times New Roman"/>
          <w:bCs/>
          <w:sz w:val="28"/>
          <w:szCs w:val="28"/>
        </w:rPr>
        <w:t xml:space="preserve"> </w:t>
      </w:r>
      <w:r w:rsidR="001A4418" w:rsidRPr="001A4418">
        <w:rPr>
          <w:rFonts w:ascii="Times New Roman" w:hAnsi="Times New Roman"/>
          <w:bCs/>
          <w:sz w:val="28"/>
          <w:szCs w:val="28"/>
        </w:rPr>
        <w:t xml:space="preserve">МФЦ) </w:t>
      </w:r>
      <w:bookmarkStart w:id="1" w:name="_GoBack"/>
      <w:r w:rsidR="001A4418" w:rsidRPr="00166314">
        <w:rPr>
          <w:rFonts w:ascii="Times New Roman" w:hAnsi="Times New Roman"/>
          <w:bCs/>
          <w:sz w:val="28"/>
          <w:szCs w:val="28"/>
        </w:rPr>
        <w:t>составляет 14 календарных дней со дня получения заявления.</w:t>
      </w:r>
    </w:p>
    <w:bookmarkEnd w:id="1"/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1.3.</w:t>
      </w:r>
      <w:r w:rsidRPr="00A34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пункт 2.2.1. подраздела 2.2. раздела 2 Административного регламента в следующей редакции:</w:t>
      </w:r>
    </w:p>
    <w:p w:rsidR="00A34203" w:rsidRPr="00A34203" w:rsidRDefault="00A34203" w:rsidP="00A342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>«2.2.1.</w:t>
      </w:r>
      <w:r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Муниципальная услуга предоставляется Администра</w:t>
      </w:r>
      <w:r w:rsidR="000B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цией </w:t>
      </w:r>
      <w:proofErr w:type="spellStart"/>
      <w:r w:rsidR="000B3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="000B3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3F93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0B3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F93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0B3F93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3F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F93"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3F93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Смоленской области</w:t>
      </w:r>
      <w:r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 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Pr="00A34203">
        <w:rPr>
          <w:rFonts w:ascii="Times New Roman" w:eastAsia="Calibri" w:hAnsi="Times New Roman" w:cs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A34203" w:rsidRPr="00A34203" w:rsidRDefault="00A34203" w:rsidP="000B3F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«Исчерпывающий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1.5. Изложить пункт</w:t>
      </w:r>
      <w:r w:rsidR="009E493F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2.7.</w:t>
      </w:r>
      <w:r w:rsidR="009E493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E4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0B3F93">
        <w:rPr>
          <w:rFonts w:ascii="Times New Roman" w:eastAsia="Calibri" w:hAnsi="Times New Roman" w:cs="Times New Roman"/>
          <w:sz w:val="28"/>
          <w:szCs w:val="28"/>
          <w:lang w:eastAsia="en-US"/>
        </w:rPr>
        <w:t>2.7.5.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подраздела 2.7. раздела 2 Административного регламента в следующей редакции: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«2.7.</w:t>
      </w:r>
      <w:r w:rsidR="000B3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</w:t>
      </w: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0B3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Специалисты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</w:t>
      </w:r>
      <w:r w:rsidR="000B3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рации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B3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="000B3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3F93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0B3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F93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0B3F93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3F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F93"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не вправе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требовать от заявителя: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A34203" w:rsidRPr="00A34203" w:rsidRDefault="009E493F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2.7.3.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 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7" w:history="1">
        <w:r w:rsidR="00A34203" w:rsidRPr="00A34203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34203" w:rsidRPr="00A34203" w:rsidRDefault="009E493F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2.7.5. 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услуги, либо в предоставлении 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8" w:history="1">
        <w:r w:rsidR="00A34203" w:rsidRPr="00A34203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1.6. Наименование подраздела 2.15.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Pr="00A3420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изложить в следующей редакции: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«2.15.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        1.7.</w:t>
      </w:r>
      <w:r w:rsidRPr="00A34203">
        <w:rPr>
          <w:rFonts w:ascii="Calibri" w:eastAsia="Calibri" w:hAnsi="Calibri" w:cs="Times New Roman"/>
          <w:lang w:eastAsia="en-US"/>
        </w:rPr>
        <w:t xml:space="preserve">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Пункт 2.16.1.подраздела 2.16. раздела 2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изложить в следующей редакции: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        «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2.16.1. Показателями доступности муниципальной услуги являются: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40"/>
      <w:bookmarkEnd w:id="2"/>
      <w:r w:rsidRPr="00A34203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A34203" w:rsidRPr="00A34203" w:rsidRDefault="00A34203" w:rsidP="00A342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5)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</w:t>
      </w:r>
      <w:r w:rsidR="009E493F">
        <w:rPr>
          <w:rFonts w:ascii="Times New Roman" w:eastAsia="Times New Roman" w:hAnsi="Times New Roman" w:cs="Times New Roman"/>
          <w:sz w:val="28"/>
          <w:szCs w:val="28"/>
        </w:rPr>
        <w:t>ля (экстерриториальный принцип)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1.8. Дополнить пункт 2.16.2. подраздела 2.16. раздела 2 подпунктом 7 следующего содержания</w:t>
      </w: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:</w:t>
      </w:r>
    </w:p>
    <w:p w:rsidR="00A34203" w:rsidRPr="00A34203" w:rsidRDefault="00A34203" w:rsidP="00A342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7) возможность либо невозможность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A3420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210-ФЗ (далее – комплексный запрос).».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1.9. 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Наименование подраздела 2.17.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изложить в следующей редакции: 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          «2.17.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A34203">
        <w:rPr>
          <w:rFonts w:ascii="Times New Roman" w:eastAsia="Times New Roman" w:hAnsi="Times New Roman" w:cs="Times New Roman"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особенности предоставления </w:t>
      </w:r>
      <w:r w:rsidRPr="00A34203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муниципальных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1.10.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Дополнить подраздел 2.17. раздела 2 пунктом  2.17.</w:t>
      </w:r>
      <w:r w:rsidR="00735B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9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следующего содержания: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«2.17.</w:t>
      </w:r>
      <w:r w:rsidR="00735B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9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Предоставление муниципальной услуги по экстерриториаль</w:t>
      </w:r>
      <w:r w:rsidR="009E493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ному принципу не осуществляется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».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1.11. Дополнить подраздел 2.17. раздела 2 пунктом  2.17.</w:t>
      </w:r>
      <w:r w:rsidR="00735B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10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следующего содержания: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 w:cstheme="minorHAnsi"/>
          <w:spacing w:val="-4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«2.17.</w:t>
      </w:r>
      <w:r w:rsidR="00735B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10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 Предоставление муниципальной услуги в рамках комплексного запроса  не осу</w:t>
      </w:r>
      <w:r w:rsidR="009E493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ществляется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»;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>1.12. Наименование раздела 3 Административного регламента изложить в следующей редакции: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«3.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A34203">
        <w:rPr>
          <w:rFonts w:ascii="Times New Roman" w:eastAsia="Calibri" w:hAnsi="Times New Roman" w:cs="Times New Roman"/>
          <w:sz w:val="28"/>
          <w:szCs w:val="28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услуг».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>1.13.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</w:t>
      </w:r>
      <w:r w:rsidR="00735B2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42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раздела 3 </w:t>
      </w:r>
      <w:r w:rsidRPr="00A3420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признать утратившим силу.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>1.14</w:t>
      </w:r>
      <w:r w:rsidR="00735B2E">
        <w:rPr>
          <w:rFonts w:ascii="Times New Roman" w:eastAsia="Calibri" w:hAnsi="Times New Roman" w:cs="Times New Roman"/>
          <w:sz w:val="28"/>
          <w:szCs w:val="28"/>
        </w:rPr>
        <w:t>. Приложение № 1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 «Блок-схема предоставления муниципальной услуги» –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 w:rsidRPr="00A342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B84" w:rsidRPr="00152B84" w:rsidRDefault="00152B84" w:rsidP="00735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 вступает в силу после его обнародования в соответствии с Уставом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Н.В.Иванова</w:t>
      </w:r>
      <w:proofErr w:type="spellEnd"/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0B3F93"/>
    <w:rsid w:val="00152B84"/>
    <w:rsid w:val="00166314"/>
    <w:rsid w:val="001A4418"/>
    <w:rsid w:val="00200BE3"/>
    <w:rsid w:val="00411114"/>
    <w:rsid w:val="00463C58"/>
    <w:rsid w:val="00475D0A"/>
    <w:rsid w:val="00735B2E"/>
    <w:rsid w:val="009E493F"/>
    <w:rsid w:val="009F5C89"/>
    <w:rsid w:val="00A34203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7808-B0EB-4061-80EE-AA947795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2018-12-28T05:59:00Z</dcterms:created>
  <dcterms:modified xsi:type="dcterms:W3CDTF">2020-07-21T06:32:00Z</dcterms:modified>
</cp:coreProperties>
</file>