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37" w:rsidRDefault="00F21B37" w:rsidP="00882297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41" w:rsidRDefault="00F65441" w:rsidP="00882297">
      <w:pPr>
        <w:jc w:val="center"/>
      </w:pPr>
    </w:p>
    <w:p w:rsidR="00F21B37" w:rsidRDefault="00F21B37" w:rsidP="0088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3E4158" w:rsidP="0088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ГОЛЫНКОВСКОГО ГОРОДСКОГО </w:t>
      </w:r>
      <w:r w:rsidR="00F21B37" w:rsidRPr="00692221">
        <w:rPr>
          <w:b/>
          <w:sz w:val="28"/>
          <w:szCs w:val="28"/>
        </w:rPr>
        <w:t>ПОСЕЛЕНИЯ</w:t>
      </w:r>
    </w:p>
    <w:p w:rsidR="00F21B37" w:rsidRDefault="00F21B37" w:rsidP="00882297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882297">
      <w:pPr>
        <w:jc w:val="center"/>
        <w:rPr>
          <w:b/>
          <w:sz w:val="28"/>
          <w:szCs w:val="28"/>
        </w:rPr>
      </w:pPr>
    </w:p>
    <w:p w:rsidR="00F21B37" w:rsidRDefault="00F21B37" w:rsidP="0088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CA177A">
      <w:pPr>
        <w:jc w:val="both"/>
        <w:rPr>
          <w:b/>
          <w:sz w:val="28"/>
          <w:szCs w:val="28"/>
        </w:rPr>
      </w:pPr>
    </w:p>
    <w:p w:rsidR="00F21B37" w:rsidRDefault="0010277E" w:rsidP="008822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21B37">
        <w:rPr>
          <w:b/>
          <w:sz w:val="28"/>
          <w:szCs w:val="28"/>
        </w:rPr>
        <w:t>т</w:t>
      </w:r>
      <w:r w:rsidR="00566E87">
        <w:rPr>
          <w:b/>
          <w:sz w:val="28"/>
          <w:szCs w:val="28"/>
        </w:rPr>
        <w:t xml:space="preserve"> « </w:t>
      </w:r>
      <w:r w:rsidR="00FE67D5">
        <w:rPr>
          <w:b/>
          <w:sz w:val="28"/>
          <w:szCs w:val="28"/>
        </w:rPr>
        <w:t>28 » декабря</w:t>
      </w:r>
      <w:r w:rsidR="003E4158">
        <w:rPr>
          <w:b/>
          <w:sz w:val="28"/>
          <w:szCs w:val="28"/>
        </w:rPr>
        <w:t xml:space="preserve"> </w:t>
      </w:r>
      <w:r w:rsidR="00F21B37" w:rsidRPr="00692221">
        <w:rPr>
          <w:b/>
          <w:sz w:val="28"/>
          <w:szCs w:val="28"/>
        </w:rPr>
        <w:t>20</w:t>
      </w:r>
      <w:r w:rsidR="003E4158">
        <w:rPr>
          <w:b/>
          <w:sz w:val="28"/>
          <w:szCs w:val="28"/>
        </w:rPr>
        <w:t>22</w:t>
      </w:r>
      <w:r w:rsidR="00566E87">
        <w:rPr>
          <w:b/>
          <w:sz w:val="28"/>
          <w:szCs w:val="28"/>
        </w:rPr>
        <w:t xml:space="preserve"> </w:t>
      </w:r>
      <w:r w:rsidR="001E59AA">
        <w:rPr>
          <w:b/>
          <w:sz w:val="28"/>
          <w:szCs w:val="28"/>
        </w:rPr>
        <w:t xml:space="preserve">года </w:t>
      </w:r>
      <w:r w:rsidR="00F21B37" w:rsidRPr="00692221">
        <w:rPr>
          <w:b/>
          <w:sz w:val="28"/>
          <w:szCs w:val="28"/>
        </w:rPr>
        <w:t>№</w:t>
      </w:r>
      <w:r w:rsidR="00FE67D5">
        <w:rPr>
          <w:b/>
          <w:sz w:val="28"/>
          <w:szCs w:val="28"/>
        </w:rPr>
        <w:t xml:space="preserve"> 129-р</w:t>
      </w:r>
    </w:p>
    <w:p w:rsidR="00F21B37" w:rsidRDefault="00F21B37" w:rsidP="00F21B37">
      <w:pPr>
        <w:rPr>
          <w:b/>
          <w:sz w:val="28"/>
          <w:szCs w:val="28"/>
        </w:rPr>
      </w:pPr>
    </w:p>
    <w:p w:rsidR="00F21B37" w:rsidRDefault="00F21B37" w:rsidP="000438A7">
      <w:pPr>
        <w:jc w:val="both"/>
        <w:rPr>
          <w:b/>
          <w:sz w:val="28"/>
          <w:szCs w:val="28"/>
        </w:rPr>
      </w:pPr>
    </w:p>
    <w:p w:rsidR="00AC58C3" w:rsidRDefault="00AC58C3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3E4158">
        <w:rPr>
          <w:sz w:val="28"/>
          <w:szCs w:val="28"/>
        </w:rPr>
        <w:t xml:space="preserve">       </w:t>
      </w:r>
      <w:r w:rsidR="00F21B37" w:rsidRPr="00F21B37">
        <w:rPr>
          <w:sz w:val="28"/>
          <w:szCs w:val="28"/>
        </w:rPr>
        <w:t>утверждении</w:t>
      </w:r>
      <w:r w:rsidR="003E4158">
        <w:rPr>
          <w:sz w:val="28"/>
          <w:szCs w:val="28"/>
        </w:rPr>
        <w:t xml:space="preserve">       </w:t>
      </w:r>
      <w:r>
        <w:rPr>
          <w:sz w:val="28"/>
          <w:szCs w:val="28"/>
        </w:rPr>
        <w:t>Плана</w:t>
      </w:r>
      <w:r w:rsidR="003E4158">
        <w:rPr>
          <w:sz w:val="28"/>
          <w:szCs w:val="28"/>
        </w:rPr>
        <w:t xml:space="preserve">       </w:t>
      </w:r>
      <w:r w:rsidR="00714E17">
        <w:rPr>
          <w:sz w:val="28"/>
          <w:szCs w:val="28"/>
        </w:rPr>
        <w:t xml:space="preserve">работы </w:t>
      </w:r>
    </w:p>
    <w:p w:rsidR="00AC58C3" w:rsidRDefault="00714E17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3E4158">
        <w:rPr>
          <w:sz w:val="28"/>
          <w:szCs w:val="28"/>
        </w:rPr>
        <w:t xml:space="preserve">   </w:t>
      </w:r>
      <w:r w:rsidR="00AC58C3">
        <w:rPr>
          <w:sz w:val="28"/>
          <w:szCs w:val="28"/>
        </w:rPr>
        <w:t>по</w:t>
      </w:r>
      <w:r w:rsidR="003E4158">
        <w:rPr>
          <w:sz w:val="28"/>
          <w:szCs w:val="28"/>
        </w:rPr>
        <w:t xml:space="preserve">  </w:t>
      </w:r>
      <w:r w:rsidR="00AC58C3">
        <w:rPr>
          <w:sz w:val="28"/>
          <w:szCs w:val="28"/>
        </w:rPr>
        <w:t xml:space="preserve"> </w:t>
      </w:r>
      <w:r w:rsidR="00BC27E5" w:rsidRPr="00BC27E5">
        <w:rPr>
          <w:sz w:val="28"/>
          <w:szCs w:val="28"/>
        </w:rPr>
        <w:t>повышению</w:t>
      </w:r>
      <w:r w:rsidR="003E4158">
        <w:rPr>
          <w:sz w:val="28"/>
          <w:szCs w:val="28"/>
        </w:rPr>
        <w:t xml:space="preserve"> </w:t>
      </w:r>
      <w:r w:rsidR="00BC27E5" w:rsidRPr="00BC27E5">
        <w:rPr>
          <w:sz w:val="28"/>
          <w:szCs w:val="28"/>
        </w:rPr>
        <w:t xml:space="preserve"> </w:t>
      </w:r>
      <w:proofErr w:type="gramStart"/>
      <w:r w:rsidR="00AC58C3">
        <w:rPr>
          <w:sz w:val="28"/>
          <w:szCs w:val="28"/>
        </w:rPr>
        <w:t>устойчивого</w:t>
      </w:r>
      <w:proofErr w:type="gramEnd"/>
    </w:p>
    <w:p w:rsidR="00AC58C3" w:rsidRDefault="00BC27E5" w:rsidP="00882297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 xml:space="preserve">функционирования </w:t>
      </w:r>
      <w:r w:rsidR="003E41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организаций</w:t>
      </w:r>
    </w:p>
    <w:p w:rsidR="00AC58C3" w:rsidRDefault="00BC27E5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>Голынковского</w:t>
      </w:r>
      <w:r w:rsidR="003E4158">
        <w:rPr>
          <w:sz w:val="28"/>
          <w:szCs w:val="28"/>
        </w:rPr>
        <w:t xml:space="preserve">    </w:t>
      </w:r>
      <w:r>
        <w:rPr>
          <w:sz w:val="28"/>
          <w:szCs w:val="28"/>
        </w:rPr>
        <w:t>городского</w:t>
      </w:r>
      <w:r w:rsidR="003E41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поселения</w:t>
      </w:r>
    </w:p>
    <w:p w:rsidR="00AC58C3" w:rsidRDefault="00BC27E5" w:rsidP="00882297">
      <w:pPr>
        <w:jc w:val="both"/>
        <w:rPr>
          <w:sz w:val="28"/>
          <w:szCs w:val="28"/>
        </w:rPr>
      </w:pPr>
      <w:r w:rsidRPr="00BC27E5">
        <w:rPr>
          <w:sz w:val="28"/>
          <w:szCs w:val="28"/>
        </w:rPr>
        <w:t>Руднянского</w:t>
      </w:r>
      <w:r w:rsidR="003E4158">
        <w:rPr>
          <w:sz w:val="28"/>
          <w:szCs w:val="28"/>
        </w:rPr>
        <w:t xml:space="preserve"> </w:t>
      </w:r>
      <w:r w:rsidR="00AC58C3">
        <w:rPr>
          <w:sz w:val="28"/>
          <w:szCs w:val="28"/>
        </w:rPr>
        <w:t xml:space="preserve">района </w:t>
      </w:r>
      <w:r w:rsidRPr="00BC27E5">
        <w:rPr>
          <w:sz w:val="28"/>
          <w:szCs w:val="28"/>
        </w:rPr>
        <w:t>Смоленской области</w:t>
      </w:r>
    </w:p>
    <w:p w:rsidR="00BC27E5" w:rsidRDefault="003E4158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C27E5" w:rsidRPr="00BC27E5">
        <w:rPr>
          <w:sz w:val="28"/>
          <w:szCs w:val="28"/>
        </w:rPr>
        <w:t xml:space="preserve"> год</w:t>
      </w:r>
    </w:p>
    <w:p w:rsidR="00566E87" w:rsidRDefault="00566E87" w:rsidP="00566E87">
      <w:pPr>
        <w:jc w:val="both"/>
        <w:rPr>
          <w:sz w:val="28"/>
          <w:szCs w:val="28"/>
        </w:rPr>
      </w:pPr>
    </w:p>
    <w:p w:rsidR="00F21B37" w:rsidRDefault="00F21B37" w:rsidP="00F21B37">
      <w:pPr>
        <w:rPr>
          <w:sz w:val="28"/>
          <w:szCs w:val="28"/>
        </w:rPr>
      </w:pPr>
    </w:p>
    <w:p w:rsidR="002C0496" w:rsidRDefault="003E4158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496">
        <w:rPr>
          <w:sz w:val="28"/>
          <w:szCs w:val="28"/>
        </w:rPr>
        <w:t xml:space="preserve">В соответствии с Федеральным  законом от 12.02.1998 года № 28 </w:t>
      </w:r>
      <w:r w:rsidR="00566E87">
        <w:rPr>
          <w:sz w:val="28"/>
          <w:szCs w:val="28"/>
        </w:rPr>
        <w:t>–</w:t>
      </w:r>
      <w:r w:rsidR="002C0496">
        <w:rPr>
          <w:sz w:val="28"/>
          <w:szCs w:val="28"/>
        </w:rPr>
        <w:t xml:space="preserve"> ФЗ</w:t>
      </w:r>
      <w:r>
        <w:rPr>
          <w:sz w:val="28"/>
          <w:szCs w:val="28"/>
        </w:rPr>
        <w:t xml:space="preserve"> </w:t>
      </w:r>
      <w:r w:rsidR="002C0496">
        <w:rPr>
          <w:sz w:val="28"/>
          <w:szCs w:val="28"/>
        </w:rPr>
        <w:t xml:space="preserve">«О гражданской обороне»,  Федеральным  законом от 21.12.1994 года № </w:t>
      </w:r>
      <w:r w:rsidR="0053214F">
        <w:rPr>
          <w:sz w:val="28"/>
          <w:szCs w:val="28"/>
        </w:rPr>
        <w:t xml:space="preserve">68 - </w:t>
      </w:r>
      <w:r>
        <w:rPr>
          <w:sz w:val="28"/>
          <w:szCs w:val="28"/>
        </w:rPr>
        <w:t>ФЗ</w:t>
      </w:r>
      <w:r w:rsidR="002C0496">
        <w:rPr>
          <w:sz w:val="28"/>
          <w:szCs w:val="28"/>
        </w:rPr>
        <w:t xml:space="preserve"> «О защите населения и территории от чрезвычайных ситуаций приро</w:t>
      </w:r>
      <w:r w:rsidR="00AC58C3">
        <w:rPr>
          <w:sz w:val="28"/>
          <w:szCs w:val="28"/>
        </w:rPr>
        <w:t>дного и техногенного характера»:</w:t>
      </w:r>
    </w:p>
    <w:p w:rsidR="002C0496" w:rsidRDefault="002C0496" w:rsidP="00882297">
      <w:pPr>
        <w:jc w:val="both"/>
        <w:rPr>
          <w:sz w:val="28"/>
          <w:szCs w:val="28"/>
        </w:rPr>
      </w:pPr>
    </w:p>
    <w:p w:rsidR="002C0496" w:rsidRPr="00714E17" w:rsidRDefault="003E4158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214F">
        <w:rPr>
          <w:sz w:val="28"/>
          <w:szCs w:val="28"/>
        </w:rPr>
        <w:t xml:space="preserve">1. </w:t>
      </w:r>
      <w:r w:rsidR="00F24494">
        <w:rPr>
          <w:sz w:val="28"/>
          <w:szCs w:val="28"/>
        </w:rPr>
        <w:t>Утвердить план работы комиссии по повышению устойчивого функционирования организаций Голынковского городского поселения Руднянского райо</w:t>
      </w:r>
      <w:r>
        <w:rPr>
          <w:sz w:val="28"/>
          <w:szCs w:val="28"/>
        </w:rPr>
        <w:t>на Смоленской области на 2023</w:t>
      </w:r>
      <w:r w:rsidR="00F24494">
        <w:rPr>
          <w:sz w:val="28"/>
          <w:szCs w:val="28"/>
        </w:rPr>
        <w:t xml:space="preserve"> год. </w:t>
      </w:r>
      <w:r w:rsidR="00F24494">
        <w:rPr>
          <w:sz w:val="28"/>
          <w:szCs w:val="28"/>
        </w:rPr>
        <w:tab/>
      </w:r>
    </w:p>
    <w:p w:rsidR="002C0496" w:rsidRPr="00714E17" w:rsidRDefault="003E4158" w:rsidP="00882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496">
        <w:rPr>
          <w:sz w:val="28"/>
          <w:szCs w:val="28"/>
        </w:rPr>
        <w:t xml:space="preserve">2. </w:t>
      </w:r>
      <w:r w:rsidR="002C0496" w:rsidRPr="00714E17">
        <w:rPr>
          <w:sz w:val="28"/>
          <w:szCs w:val="28"/>
        </w:rPr>
        <w:t>Контроль по исполнению настоящего распоряжения оставляю за собой.</w:t>
      </w:r>
    </w:p>
    <w:p w:rsidR="00336452" w:rsidRPr="00714E17" w:rsidRDefault="00336452" w:rsidP="00882297">
      <w:pPr>
        <w:jc w:val="both"/>
        <w:rPr>
          <w:sz w:val="28"/>
          <w:szCs w:val="28"/>
        </w:rPr>
      </w:pPr>
    </w:p>
    <w:p w:rsidR="00336452" w:rsidRDefault="00336452" w:rsidP="00882297">
      <w:pPr>
        <w:jc w:val="both"/>
        <w:rPr>
          <w:sz w:val="28"/>
          <w:szCs w:val="28"/>
        </w:rPr>
      </w:pPr>
    </w:p>
    <w:p w:rsidR="00C44A09" w:rsidRDefault="00C44A09" w:rsidP="00882297">
      <w:pPr>
        <w:jc w:val="both"/>
        <w:rPr>
          <w:b/>
          <w:sz w:val="28"/>
          <w:szCs w:val="28"/>
        </w:rPr>
      </w:pPr>
    </w:p>
    <w:p w:rsidR="00336452" w:rsidRPr="00336452" w:rsidRDefault="00336452" w:rsidP="0088229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88229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475D0A" w:rsidRDefault="00336452" w:rsidP="00882297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 xml:space="preserve">Руднянского района Смоленской области     </w:t>
      </w:r>
      <w:r w:rsidR="003E4158">
        <w:rPr>
          <w:b/>
          <w:sz w:val="28"/>
          <w:szCs w:val="28"/>
        </w:rPr>
        <w:t xml:space="preserve">                                О.П. Шаченкова</w:t>
      </w: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rPr>
          <w:b/>
          <w:sz w:val="28"/>
          <w:szCs w:val="28"/>
        </w:rPr>
      </w:pPr>
    </w:p>
    <w:p w:rsidR="0053214F" w:rsidRDefault="0053214F" w:rsidP="0053214F">
      <w:pPr>
        <w:jc w:val="both"/>
        <w:sectPr w:rsidR="0053214F" w:rsidSect="00566E87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53214F" w:rsidRPr="001C635C" w:rsidRDefault="0053214F" w:rsidP="00882297">
      <w:pPr>
        <w:jc w:val="right"/>
        <w:rPr>
          <w:b/>
          <w:szCs w:val="26"/>
        </w:rPr>
      </w:pPr>
      <w:r w:rsidRPr="001C635C">
        <w:rPr>
          <w:b/>
          <w:szCs w:val="26"/>
        </w:rPr>
        <w:lastRenderedPageBreak/>
        <w:t>УТВЕРЖДАЮ</w:t>
      </w:r>
    </w:p>
    <w:p w:rsidR="0053214F" w:rsidRPr="002E55EA" w:rsidRDefault="0053214F" w:rsidP="00882297">
      <w:pPr>
        <w:jc w:val="right"/>
        <w:rPr>
          <w:b/>
          <w:szCs w:val="26"/>
        </w:rPr>
      </w:pPr>
      <w:r w:rsidRPr="002E55EA">
        <w:rPr>
          <w:b/>
          <w:szCs w:val="26"/>
        </w:rPr>
        <w:t>Глава муниципального образования</w:t>
      </w:r>
    </w:p>
    <w:p w:rsidR="0053214F" w:rsidRPr="002E55EA" w:rsidRDefault="0053214F" w:rsidP="00882297">
      <w:pPr>
        <w:jc w:val="right"/>
        <w:rPr>
          <w:b/>
          <w:szCs w:val="26"/>
        </w:rPr>
      </w:pPr>
      <w:r w:rsidRPr="002E55EA">
        <w:rPr>
          <w:b/>
          <w:szCs w:val="26"/>
        </w:rPr>
        <w:t>Голынковского городского  поселения</w:t>
      </w:r>
    </w:p>
    <w:p w:rsidR="0053214F" w:rsidRPr="002E55EA" w:rsidRDefault="0053214F" w:rsidP="00882297">
      <w:pPr>
        <w:jc w:val="right"/>
        <w:rPr>
          <w:b/>
          <w:szCs w:val="26"/>
        </w:rPr>
      </w:pPr>
      <w:r w:rsidRPr="002E55EA">
        <w:rPr>
          <w:b/>
          <w:szCs w:val="26"/>
        </w:rPr>
        <w:t>Руднянского района Смоленской области</w:t>
      </w:r>
    </w:p>
    <w:p w:rsidR="0053214F" w:rsidRPr="002E55EA" w:rsidRDefault="003E4158" w:rsidP="00882297">
      <w:pPr>
        <w:jc w:val="right"/>
        <w:rPr>
          <w:b/>
          <w:szCs w:val="26"/>
        </w:rPr>
      </w:pPr>
      <w:r>
        <w:rPr>
          <w:b/>
          <w:szCs w:val="26"/>
        </w:rPr>
        <w:t xml:space="preserve">    </w:t>
      </w:r>
      <w:r w:rsidR="00566E87">
        <w:rPr>
          <w:b/>
          <w:szCs w:val="26"/>
        </w:rPr>
        <w:t>_</w:t>
      </w:r>
      <w:r w:rsidR="0053214F" w:rsidRPr="002E55EA">
        <w:rPr>
          <w:b/>
          <w:szCs w:val="26"/>
        </w:rPr>
        <w:t>_____________</w:t>
      </w:r>
      <w:r>
        <w:rPr>
          <w:b/>
          <w:szCs w:val="26"/>
        </w:rPr>
        <w:t>________ О.П. Шаченкова</w:t>
      </w:r>
    </w:p>
    <w:p w:rsidR="0053214F" w:rsidRPr="003E4158" w:rsidRDefault="00FE67D5" w:rsidP="00882297">
      <w:pPr>
        <w:jc w:val="right"/>
        <w:rPr>
          <w:b/>
          <w:szCs w:val="26"/>
        </w:rPr>
      </w:pPr>
      <w:r>
        <w:rPr>
          <w:b/>
          <w:szCs w:val="26"/>
        </w:rPr>
        <w:t xml:space="preserve">           </w:t>
      </w:r>
      <w:r w:rsidR="00566E87" w:rsidRPr="003E4158">
        <w:rPr>
          <w:b/>
          <w:szCs w:val="26"/>
        </w:rPr>
        <w:t xml:space="preserve">« </w:t>
      </w:r>
      <w:r>
        <w:rPr>
          <w:b/>
          <w:szCs w:val="26"/>
        </w:rPr>
        <w:t>28 » декабря</w:t>
      </w:r>
      <w:r w:rsidR="003E4158" w:rsidRPr="003E4158">
        <w:rPr>
          <w:b/>
          <w:szCs w:val="26"/>
        </w:rPr>
        <w:t xml:space="preserve"> 2022 года</w:t>
      </w:r>
    </w:p>
    <w:p w:rsidR="0053214F" w:rsidRPr="001C635C" w:rsidRDefault="0053214F" w:rsidP="00882297">
      <w:pPr>
        <w:pStyle w:val="3"/>
        <w:jc w:val="center"/>
        <w:rPr>
          <w:sz w:val="24"/>
        </w:rPr>
      </w:pPr>
    </w:p>
    <w:p w:rsidR="0053214F" w:rsidRPr="006424DA" w:rsidRDefault="0053214F" w:rsidP="00882297">
      <w:pPr>
        <w:jc w:val="center"/>
        <w:rPr>
          <w:b/>
          <w:szCs w:val="26"/>
        </w:rPr>
      </w:pPr>
      <w:r w:rsidRPr="006424DA">
        <w:rPr>
          <w:b/>
          <w:szCs w:val="26"/>
        </w:rPr>
        <w:t>ПЛАН</w:t>
      </w:r>
    </w:p>
    <w:p w:rsidR="0053214F" w:rsidRDefault="0053214F" w:rsidP="00882297">
      <w:pPr>
        <w:jc w:val="center"/>
        <w:rPr>
          <w:b/>
          <w:szCs w:val="26"/>
        </w:rPr>
      </w:pPr>
      <w:r>
        <w:rPr>
          <w:b/>
          <w:szCs w:val="26"/>
        </w:rPr>
        <w:t xml:space="preserve">работы комиссии по повышению </w:t>
      </w:r>
      <w:r w:rsidRPr="006424DA">
        <w:rPr>
          <w:b/>
          <w:szCs w:val="26"/>
        </w:rPr>
        <w:t>устойчивого функционирования организаций</w:t>
      </w:r>
    </w:p>
    <w:p w:rsidR="0053214F" w:rsidRDefault="0053214F" w:rsidP="00882297">
      <w:pPr>
        <w:jc w:val="center"/>
        <w:rPr>
          <w:b/>
          <w:szCs w:val="26"/>
        </w:rPr>
      </w:pPr>
      <w:r>
        <w:rPr>
          <w:b/>
          <w:szCs w:val="26"/>
        </w:rPr>
        <w:t>Голынковского городского  поселения Руднянского р</w:t>
      </w:r>
      <w:r w:rsidR="003E4158">
        <w:rPr>
          <w:b/>
          <w:szCs w:val="26"/>
        </w:rPr>
        <w:t>айона Смоленской области на 2023</w:t>
      </w:r>
      <w:r>
        <w:rPr>
          <w:b/>
          <w:szCs w:val="26"/>
        </w:rPr>
        <w:t xml:space="preserve"> год</w:t>
      </w:r>
    </w:p>
    <w:p w:rsidR="00A42DD8" w:rsidRDefault="00A42DD8" w:rsidP="0053214F">
      <w:pPr>
        <w:jc w:val="center"/>
        <w:rPr>
          <w:b/>
          <w:szCs w:val="26"/>
        </w:rPr>
      </w:pPr>
    </w:p>
    <w:tbl>
      <w:tblPr>
        <w:tblW w:w="14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5954"/>
        <w:gridCol w:w="2977"/>
        <w:gridCol w:w="2126"/>
        <w:gridCol w:w="1701"/>
        <w:gridCol w:w="1580"/>
      </w:tblGrid>
      <w:tr w:rsidR="0053214F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 xml:space="preserve">№ </w:t>
            </w:r>
            <w:proofErr w:type="gramStart"/>
            <w:r w:rsidRPr="00A14423">
              <w:rPr>
                <w:b/>
              </w:rPr>
              <w:t>п</w:t>
            </w:r>
            <w:proofErr w:type="gramEnd"/>
            <w:r w:rsidRPr="00A14423">
              <w:rPr>
                <w:b/>
              </w:rPr>
              <w:t>/п</w:t>
            </w: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Наименование мероприятий</w:t>
            </w:r>
          </w:p>
        </w:tc>
        <w:tc>
          <w:tcPr>
            <w:tcW w:w="2977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  <w:r w:rsidRPr="00A14423">
              <w:rPr>
                <w:b/>
              </w:rPr>
              <w:t>исполни</w:t>
            </w:r>
            <w:r>
              <w:rPr>
                <w:b/>
              </w:rPr>
              <w:t>тели</w:t>
            </w:r>
          </w:p>
        </w:tc>
        <w:tc>
          <w:tcPr>
            <w:tcW w:w="2126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Отметка</w:t>
            </w:r>
            <w:r w:rsidR="003E4158">
              <w:rPr>
                <w:b/>
              </w:rPr>
              <w:t xml:space="preserve"> </w:t>
            </w:r>
            <w:r w:rsidRPr="00A14423">
              <w:rPr>
                <w:b/>
              </w:rPr>
              <w:t>о выполнении</w:t>
            </w: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left="-105" w:right="-108" w:firstLine="0"/>
              <w:jc w:val="center"/>
              <w:rPr>
                <w:b/>
              </w:rPr>
            </w:pPr>
            <w:r w:rsidRPr="00A14423">
              <w:rPr>
                <w:b/>
              </w:rPr>
              <w:t>Примечание</w:t>
            </w: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Подведение ито</w:t>
            </w:r>
            <w:r w:rsidR="003E4158">
              <w:t>гов работы за 2022 год и постановка задач на 2023</w:t>
            </w:r>
            <w:r w:rsidRPr="00A14423">
              <w:t xml:space="preserve"> год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 w:rsidRPr="005101B1">
              <w:t>1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56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Анализ работы комиссии по своим направлениям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Рассмотрение работы комисси</w:t>
            </w:r>
            <w:r>
              <w:t>й по ПУФ</w:t>
            </w:r>
            <w:r w:rsidRPr="00A14423">
              <w:t xml:space="preserve"> организаций при проведении плановых проверок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Влияние деятельности организаций на функционирование экономики в осенне-зимний период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 w:rsidRPr="005101B1">
              <w:t>3-4 квартал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23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Анализ тренировок по оповещению членов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5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Подготовка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39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Проведение заседаний комиссии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>
              <w:t>с</w:t>
            </w:r>
            <w:r w:rsidRPr="005101B1">
              <w:t>огласно плану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 xml:space="preserve">Организация проверок выполнения мероприятий по </w:t>
            </w:r>
            <w:r>
              <w:t>ПУФ</w:t>
            </w:r>
            <w:r w:rsidRPr="00A14423">
              <w:t xml:space="preserve"> организаций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 w:rsidRPr="005101B1">
              <w:t>постоянно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  <w:r w:rsidRPr="00A14423">
              <w:t>Заслушивание руководителей, председателей комиссий по ПУФ организаций о состоянии работы по ПУФ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</w:t>
            </w:r>
          </w:p>
        </w:tc>
        <w:tc>
          <w:tcPr>
            <w:tcW w:w="2126" w:type="dxa"/>
            <w:vAlign w:val="center"/>
          </w:tcPr>
          <w:p w:rsidR="0053214F" w:rsidRPr="005101B1" w:rsidRDefault="0053214F" w:rsidP="00882297">
            <w:pPr>
              <w:spacing w:before="100" w:beforeAutospacing="1" w:after="100" w:afterAutospacing="1"/>
              <w:jc w:val="center"/>
            </w:pPr>
            <w:r>
              <w:t>п</w:t>
            </w:r>
            <w:r w:rsidRPr="005101B1">
              <w:t>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  <w:tr w:rsidR="0053214F" w:rsidRPr="00A14423" w:rsidTr="00C70BB7">
        <w:trPr>
          <w:cantSplit/>
          <w:trHeight w:val="440"/>
          <w:jc w:val="center"/>
        </w:trPr>
        <w:tc>
          <w:tcPr>
            <w:tcW w:w="447" w:type="dxa"/>
            <w:vAlign w:val="center"/>
          </w:tcPr>
          <w:p w:rsidR="0053214F" w:rsidRPr="00A14423" w:rsidRDefault="0053214F" w:rsidP="00882297">
            <w:pPr>
              <w:pStyle w:val="a7"/>
              <w:numPr>
                <w:ilvl w:val="0"/>
                <w:numId w:val="3"/>
              </w:numPr>
              <w:jc w:val="center"/>
            </w:pPr>
          </w:p>
        </w:tc>
        <w:tc>
          <w:tcPr>
            <w:tcW w:w="5954" w:type="dxa"/>
            <w:vAlign w:val="center"/>
          </w:tcPr>
          <w:p w:rsidR="0053214F" w:rsidRPr="00017AD8" w:rsidRDefault="0053214F" w:rsidP="00882297">
            <w:pPr>
              <w:pStyle w:val="a7"/>
              <w:ind w:firstLine="0"/>
              <w:jc w:val="center"/>
            </w:pPr>
            <w:r w:rsidRPr="00017AD8">
              <w:t>Доведение информации до населения об изменениях и угрозе экологической и радиационной обстановки.</w:t>
            </w:r>
          </w:p>
        </w:tc>
        <w:tc>
          <w:tcPr>
            <w:tcW w:w="2977" w:type="dxa"/>
            <w:vAlign w:val="center"/>
          </w:tcPr>
          <w:p w:rsidR="0053214F" w:rsidRPr="00346B41" w:rsidRDefault="0053214F" w:rsidP="00882297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председатель комиссии, заместитель председателя, секретарь комиссии, члены комиссии</w:t>
            </w:r>
          </w:p>
        </w:tc>
        <w:tc>
          <w:tcPr>
            <w:tcW w:w="2126" w:type="dxa"/>
            <w:vAlign w:val="center"/>
          </w:tcPr>
          <w:p w:rsidR="0053214F" w:rsidRPr="00017AD8" w:rsidRDefault="0053214F" w:rsidP="00882297">
            <w:pPr>
              <w:spacing w:before="100" w:beforeAutospacing="1" w:after="100" w:afterAutospacing="1"/>
              <w:jc w:val="center"/>
            </w:pPr>
            <w:r w:rsidRPr="00017AD8"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  <w:tc>
          <w:tcPr>
            <w:tcW w:w="1580" w:type="dxa"/>
            <w:vAlign w:val="center"/>
          </w:tcPr>
          <w:p w:rsidR="0053214F" w:rsidRPr="00A14423" w:rsidRDefault="0053214F" w:rsidP="00882297">
            <w:pPr>
              <w:pStyle w:val="a7"/>
              <w:ind w:firstLine="0"/>
              <w:jc w:val="center"/>
            </w:pPr>
          </w:p>
        </w:tc>
      </w:tr>
    </w:tbl>
    <w:p w:rsidR="0053214F" w:rsidRDefault="0053214F" w:rsidP="00FE67D5">
      <w:pPr>
        <w:jc w:val="both"/>
      </w:pPr>
    </w:p>
    <w:sectPr w:rsidR="0053214F" w:rsidSect="0053214F">
      <w:pgSz w:w="16838" w:h="11906" w:orient="landscape"/>
      <w:pgMar w:top="709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730"/>
    <w:multiLevelType w:val="hybridMultilevel"/>
    <w:tmpl w:val="F23EB540"/>
    <w:lvl w:ilvl="0" w:tplc="C340E886">
      <w:start w:val="1"/>
      <w:numFmt w:val="decimal"/>
      <w:lvlText w:val="%1."/>
      <w:lvlJc w:val="center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37"/>
    <w:rsid w:val="000438A7"/>
    <w:rsid w:val="00053069"/>
    <w:rsid w:val="00077416"/>
    <w:rsid w:val="00084E71"/>
    <w:rsid w:val="0010277E"/>
    <w:rsid w:val="00151566"/>
    <w:rsid w:val="001A0194"/>
    <w:rsid w:val="001B4EF8"/>
    <w:rsid w:val="001E59AA"/>
    <w:rsid w:val="00247C61"/>
    <w:rsid w:val="00286E27"/>
    <w:rsid w:val="00286EFD"/>
    <w:rsid w:val="002C0496"/>
    <w:rsid w:val="00336452"/>
    <w:rsid w:val="00357AFA"/>
    <w:rsid w:val="00363209"/>
    <w:rsid w:val="003A44B5"/>
    <w:rsid w:val="003E4158"/>
    <w:rsid w:val="00412FA4"/>
    <w:rsid w:val="004522D4"/>
    <w:rsid w:val="00475D0A"/>
    <w:rsid w:val="00482BE8"/>
    <w:rsid w:val="004B2405"/>
    <w:rsid w:val="004B3299"/>
    <w:rsid w:val="004D68AD"/>
    <w:rsid w:val="0053214F"/>
    <w:rsid w:val="0054752F"/>
    <w:rsid w:val="00566E87"/>
    <w:rsid w:val="005B3B28"/>
    <w:rsid w:val="00705BBB"/>
    <w:rsid w:val="0071342E"/>
    <w:rsid w:val="00714E17"/>
    <w:rsid w:val="007215A2"/>
    <w:rsid w:val="007601FD"/>
    <w:rsid w:val="007628DD"/>
    <w:rsid w:val="0079712D"/>
    <w:rsid w:val="007D4412"/>
    <w:rsid w:val="00882297"/>
    <w:rsid w:val="00885977"/>
    <w:rsid w:val="008F48D2"/>
    <w:rsid w:val="009A0206"/>
    <w:rsid w:val="00A00001"/>
    <w:rsid w:val="00A42DD8"/>
    <w:rsid w:val="00AA5B12"/>
    <w:rsid w:val="00AC49BD"/>
    <w:rsid w:val="00AC58C3"/>
    <w:rsid w:val="00B93CD9"/>
    <w:rsid w:val="00BA21D2"/>
    <w:rsid w:val="00BB0C0B"/>
    <w:rsid w:val="00BC27E5"/>
    <w:rsid w:val="00BF6C11"/>
    <w:rsid w:val="00C35531"/>
    <w:rsid w:val="00C44A09"/>
    <w:rsid w:val="00C4710A"/>
    <w:rsid w:val="00C637A6"/>
    <w:rsid w:val="00C96C16"/>
    <w:rsid w:val="00C978EA"/>
    <w:rsid w:val="00CA177A"/>
    <w:rsid w:val="00CB2026"/>
    <w:rsid w:val="00CC1DEC"/>
    <w:rsid w:val="00CC2340"/>
    <w:rsid w:val="00CF0964"/>
    <w:rsid w:val="00D24020"/>
    <w:rsid w:val="00DC44D5"/>
    <w:rsid w:val="00E37B62"/>
    <w:rsid w:val="00E43064"/>
    <w:rsid w:val="00E56268"/>
    <w:rsid w:val="00E95A9C"/>
    <w:rsid w:val="00EE61AA"/>
    <w:rsid w:val="00F21B37"/>
    <w:rsid w:val="00F24494"/>
    <w:rsid w:val="00F65441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3214F"/>
    <w:pPr>
      <w:keepNext/>
      <w:ind w:firstLine="780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character" w:styleId="a6">
    <w:name w:val="Hyperlink"/>
    <w:basedOn w:val="a0"/>
    <w:uiPriority w:val="99"/>
    <w:rsid w:val="007215A2"/>
    <w:rPr>
      <w:rFonts w:cs="Times New Roman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53214F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7">
    <w:name w:val="???????? ????? ? ????????"/>
    <w:basedOn w:val="a"/>
    <w:rsid w:val="0053214F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3B5B-306C-4879-9854-32473524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2022-12-30T06:40:00Z</cp:lastPrinted>
  <dcterms:created xsi:type="dcterms:W3CDTF">2023-01-10T12:35:00Z</dcterms:created>
  <dcterms:modified xsi:type="dcterms:W3CDTF">2023-01-10T12:35:00Z</dcterms:modified>
</cp:coreProperties>
</file>