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A60286" w:rsidP="00515F7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 w:rsidRPr="00A60286">
        <w:rPr>
          <w:rFonts w:ascii="Times New Roman" w:eastAsia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723900" cy="840105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DAF" w:rsidRDefault="00C87DAF" w:rsidP="00A6749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A60286" w:rsidRDefault="005951C6" w:rsidP="00515F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</w:t>
      </w:r>
    </w:p>
    <w:p w:rsidR="00A60286" w:rsidRPr="00A60286" w:rsidRDefault="00A60286" w:rsidP="00515F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A60286">
        <w:rPr>
          <w:rFonts w:ascii="Times New Roman" w:hAnsi="Times New Roman"/>
          <w:b/>
          <w:color w:val="000000"/>
          <w:spacing w:val="2"/>
          <w:sz w:val="28"/>
          <w:szCs w:val="28"/>
        </w:rPr>
        <w:t>ГОЛЫНКОВСКОГО ГОРОДСКОГО ПОСЕЛЕНИЯ</w:t>
      </w:r>
    </w:p>
    <w:p w:rsidR="005951C6" w:rsidRPr="005951C6" w:rsidRDefault="00A60286" w:rsidP="00515F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РУДНЯНСКОГО</w:t>
      </w:r>
      <w:r w:rsidR="005951C6"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РАЙОН</w:t>
      </w:r>
      <w:r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</w:t>
      </w:r>
      <w:r w:rsidR="005951C6"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СМОЛЕНСКОЙ ОБЛАСТИ</w:t>
      </w:r>
    </w:p>
    <w:p w:rsidR="005951C6" w:rsidRPr="005951C6" w:rsidRDefault="005951C6" w:rsidP="00515F7D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15F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A60286" w:rsidRPr="00AE72B6" w:rsidRDefault="00A60286" w:rsidP="00515F7D">
      <w:pPr>
        <w:pStyle w:val="ae"/>
        <w:spacing w:line="240" w:lineRule="auto"/>
        <w:jc w:val="both"/>
        <w:rPr>
          <w:b/>
        </w:rPr>
      </w:pPr>
      <w:bookmarkStart w:id="0" w:name="_GoBack"/>
      <w:r>
        <w:t xml:space="preserve">от « </w:t>
      </w:r>
      <w:r w:rsidR="00D422E9">
        <w:t>27</w:t>
      </w:r>
      <w:r>
        <w:t xml:space="preserve"> » </w:t>
      </w:r>
      <w:r w:rsidR="00D422E9">
        <w:t>декабря</w:t>
      </w:r>
      <w:r>
        <w:t xml:space="preserve"> 2021 года №</w:t>
      </w:r>
      <w:r w:rsidR="00D422E9">
        <w:t xml:space="preserve"> 87</w:t>
      </w:r>
    </w:p>
    <w:bookmarkEnd w:id="0"/>
    <w:p w:rsidR="006D425F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60286" w:rsidRPr="00977ED2" w:rsidRDefault="00A60286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495" w:type="dxa"/>
        <w:tblLook w:val="04A0" w:firstRow="1" w:lastRow="0" w:firstColumn="1" w:lastColumn="0" w:noHBand="0" w:noVBand="1"/>
      </w:tblPr>
      <w:tblGrid>
        <w:gridCol w:w="5495"/>
      </w:tblGrid>
      <w:tr w:rsidR="00047559" w:rsidRPr="00977ED2" w:rsidTr="00A60286">
        <w:tc>
          <w:tcPr>
            <w:tcW w:w="5495" w:type="dxa"/>
          </w:tcPr>
          <w:p w:rsidR="00047559" w:rsidRPr="00977ED2" w:rsidRDefault="00047559" w:rsidP="00216C1B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 внесении изменений в Административный регламент </w:t>
            </w:r>
            <w:r w:rsidR="00BB27C6" w:rsidRPr="00BB27C6">
              <w:rPr>
                <w:rFonts w:ascii="Times New Roman" w:hAnsi="Times New Roman"/>
                <w:sz w:val="28"/>
                <w:szCs w:val="28"/>
              </w:rPr>
              <w:t>предоставлени</w:t>
            </w:r>
            <w:r w:rsidR="00B80425">
              <w:rPr>
                <w:rFonts w:ascii="Times New Roman" w:hAnsi="Times New Roman"/>
                <w:sz w:val="28"/>
                <w:szCs w:val="28"/>
              </w:rPr>
              <w:t>я</w:t>
            </w:r>
            <w:r w:rsidR="00BB27C6" w:rsidRPr="00BB27C6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«</w:t>
            </w:r>
            <w:r w:rsidR="00B80425">
              <w:rPr>
                <w:rFonts w:ascii="Times New Roman" w:hAnsi="Times New Roman"/>
                <w:sz w:val="28"/>
                <w:szCs w:val="28"/>
              </w:rPr>
              <w:t>Присвоение, изменение и аннулирование адресов объектам недвижимого имущества</w:t>
            </w:r>
            <w:r w:rsidR="00A60286">
              <w:rPr>
                <w:rFonts w:ascii="Times New Roman" w:hAnsi="Times New Roman"/>
                <w:sz w:val="28"/>
                <w:szCs w:val="28"/>
              </w:rPr>
              <w:t>, находящимся в границах п. Голынки Голынковского городского поселения</w:t>
            </w:r>
            <w:r w:rsidR="00B80425">
              <w:rPr>
                <w:rFonts w:ascii="Times New Roman" w:hAnsi="Times New Roman"/>
                <w:sz w:val="28"/>
                <w:szCs w:val="28"/>
              </w:rPr>
              <w:t xml:space="preserve"> Руднянского района Смоленской области»</w:t>
            </w:r>
            <w:r w:rsidR="005154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15488" w:rsidRPr="00515488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утвержденный постановлением Администрации Голынковского городского поселения Руднянского района См</w:t>
            </w:r>
            <w:r w:rsidR="00515488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оленской области от 29.03</w:t>
            </w:r>
            <w:r w:rsidR="00515488" w:rsidRPr="00515488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.20</w:t>
            </w:r>
            <w:r w:rsidR="00515488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21</w:t>
            </w:r>
            <w:r w:rsidR="00515488" w:rsidRPr="00515488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года № </w:t>
            </w:r>
            <w:r w:rsidR="00515488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22</w:t>
            </w:r>
          </w:p>
        </w:tc>
      </w:tr>
    </w:tbl>
    <w:p w:rsidR="00A60286" w:rsidRDefault="00A60286" w:rsidP="00460F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286" w:rsidRPr="008002CC" w:rsidRDefault="00A60286" w:rsidP="002329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8002CC" w:rsidRDefault="00FB65D3" w:rsidP="009331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</w:rPr>
        <w:t>В соответствии с Порядком разработки и утверждения административных регламентов предоставления муниципальных услуг</w:t>
      </w:r>
      <w:r w:rsidR="005A2B37">
        <w:rPr>
          <w:rFonts w:ascii="Times New Roman" w:hAnsi="Times New Roman"/>
          <w:sz w:val="28"/>
          <w:szCs w:val="28"/>
        </w:rPr>
        <w:t xml:space="preserve"> </w:t>
      </w:r>
      <w:r w:rsidR="00A60286" w:rsidRPr="008002CC">
        <w:rPr>
          <w:rFonts w:ascii="Times New Roman" w:hAnsi="Times New Roman"/>
          <w:sz w:val="28"/>
          <w:szCs w:val="28"/>
        </w:rPr>
        <w:t>в новой редакции</w:t>
      </w:r>
      <w:r w:rsidRPr="008002CC">
        <w:rPr>
          <w:rFonts w:ascii="Times New Roman" w:hAnsi="Times New Roman"/>
          <w:sz w:val="28"/>
          <w:szCs w:val="28"/>
        </w:rPr>
        <w:t xml:space="preserve">, утвержденным постановлением </w:t>
      </w:r>
      <w:r w:rsidR="005951C6" w:rsidRPr="008002CC">
        <w:rPr>
          <w:rFonts w:ascii="Times New Roman" w:hAnsi="Times New Roman"/>
          <w:sz w:val="28"/>
          <w:szCs w:val="28"/>
        </w:rPr>
        <w:t xml:space="preserve">Администрации </w:t>
      </w:r>
      <w:bookmarkStart w:id="1" w:name="_Hlk91081526"/>
      <w:r w:rsidR="00A60286" w:rsidRPr="008002CC">
        <w:rPr>
          <w:rFonts w:ascii="Times New Roman" w:hAnsi="Times New Roman"/>
          <w:sz w:val="28"/>
          <w:szCs w:val="28"/>
        </w:rPr>
        <w:t xml:space="preserve">Голынковского городского поселения </w:t>
      </w:r>
      <w:bookmarkEnd w:id="1"/>
      <w:r w:rsidR="00A60286" w:rsidRPr="008002CC">
        <w:rPr>
          <w:rFonts w:ascii="Times New Roman" w:hAnsi="Times New Roman"/>
          <w:sz w:val="28"/>
          <w:szCs w:val="28"/>
        </w:rPr>
        <w:t>Руднянского</w:t>
      </w:r>
      <w:r w:rsidR="005951C6" w:rsidRPr="008002CC">
        <w:rPr>
          <w:rFonts w:ascii="Times New Roman" w:hAnsi="Times New Roman"/>
          <w:sz w:val="28"/>
          <w:szCs w:val="28"/>
        </w:rPr>
        <w:t xml:space="preserve"> район</w:t>
      </w:r>
      <w:r w:rsidR="00A60286" w:rsidRPr="008002CC">
        <w:rPr>
          <w:rFonts w:ascii="Times New Roman" w:hAnsi="Times New Roman"/>
          <w:sz w:val="28"/>
          <w:szCs w:val="28"/>
        </w:rPr>
        <w:t>а</w:t>
      </w:r>
      <w:r w:rsidR="005951C6" w:rsidRPr="008002CC">
        <w:rPr>
          <w:rFonts w:ascii="Times New Roman" w:hAnsi="Times New Roman"/>
          <w:sz w:val="28"/>
          <w:szCs w:val="28"/>
        </w:rPr>
        <w:t xml:space="preserve"> Смоленской области от </w:t>
      </w:r>
      <w:r w:rsidR="00A60286" w:rsidRPr="008002CC">
        <w:rPr>
          <w:rFonts w:ascii="Times New Roman" w:hAnsi="Times New Roman"/>
          <w:sz w:val="28"/>
          <w:szCs w:val="28"/>
        </w:rPr>
        <w:t>14.11.2012 года № 145</w:t>
      </w:r>
      <w:r w:rsidR="005A2B37">
        <w:rPr>
          <w:rFonts w:ascii="Times New Roman" w:hAnsi="Times New Roman"/>
          <w:sz w:val="28"/>
          <w:szCs w:val="28"/>
        </w:rPr>
        <w:t xml:space="preserve"> </w:t>
      </w:r>
      <w:r w:rsidR="00A60286" w:rsidRPr="008002CC">
        <w:rPr>
          <w:rFonts w:ascii="Times New Roman" w:hAnsi="Times New Roman"/>
          <w:sz w:val="28"/>
          <w:szCs w:val="28"/>
        </w:rPr>
        <w:t xml:space="preserve">(в редакции </w:t>
      </w:r>
      <w:r w:rsidR="00797E29" w:rsidRPr="008002CC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857148" w:rsidRPr="008002CC">
        <w:rPr>
          <w:rFonts w:ascii="Times New Roman" w:hAnsi="Times New Roman"/>
          <w:sz w:val="28"/>
          <w:szCs w:val="28"/>
        </w:rPr>
        <w:t xml:space="preserve">Голынковского городского поселения </w:t>
      </w:r>
      <w:r w:rsidR="00797E29" w:rsidRPr="008002CC">
        <w:rPr>
          <w:rFonts w:ascii="Times New Roman" w:hAnsi="Times New Roman"/>
          <w:sz w:val="28"/>
          <w:szCs w:val="28"/>
        </w:rPr>
        <w:t>Руднянск</w:t>
      </w:r>
      <w:r w:rsidR="00857148" w:rsidRPr="008002CC">
        <w:rPr>
          <w:rFonts w:ascii="Times New Roman" w:hAnsi="Times New Roman"/>
          <w:sz w:val="28"/>
          <w:szCs w:val="28"/>
        </w:rPr>
        <w:t>ого</w:t>
      </w:r>
      <w:r w:rsidR="00797E29" w:rsidRPr="008002CC">
        <w:rPr>
          <w:rFonts w:ascii="Times New Roman" w:hAnsi="Times New Roman"/>
          <w:sz w:val="28"/>
          <w:szCs w:val="28"/>
        </w:rPr>
        <w:t xml:space="preserve"> район</w:t>
      </w:r>
      <w:r w:rsidR="00857148" w:rsidRPr="008002CC">
        <w:rPr>
          <w:rFonts w:ascii="Times New Roman" w:hAnsi="Times New Roman"/>
          <w:sz w:val="28"/>
          <w:szCs w:val="28"/>
        </w:rPr>
        <w:t>а</w:t>
      </w:r>
      <w:r w:rsidR="005A2B37">
        <w:rPr>
          <w:rFonts w:ascii="Times New Roman" w:hAnsi="Times New Roman"/>
          <w:sz w:val="28"/>
          <w:szCs w:val="28"/>
        </w:rPr>
        <w:t xml:space="preserve"> </w:t>
      </w:r>
      <w:r w:rsidR="00797E29" w:rsidRPr="008002CC">
        <w:rPr>
          <w:rFonts w:ascii="Times New Roman" w:hAnsi="Times New Roman"/>
          <w:sz w:val="28"/>
          <w:szCs w:val="28"/>
        </w:rPr>
        <w:t>Смоленской области от</w:t>
      </w:r>
      <w:r w:rsidR="005A2B37">
        <w:rPr>
          <w:rFonts w:ascii="Times New Roman" w:hAnsi="Times New Roman"/>
          <w:sz w:val="28"/>
          <w:szCs w:val="28"/>
        </w:rPr>
        <w:t xml:space="preserve"> </w:t>
      </w:r>
      <w:r w:rsidR="009D47EC" w:rsidRPr="008002CC">
        <w:rPr>
          <w:rFonts w:ascii="Times New Roman" w:hAnsi="Times New Roman"/>
          <w:sz w:val="28"/>
          <w:szCs w:val="28"/>
        </w:rPr>
        <w:t>0</w:t>
      </w:r>
      <w:r w:rsidR="00857148" w:rsidRPr="008002CC">
        <w:rPr>
          <w:rFonts w:ascii="Times New Roman" w:hAnsi="Times New Roman"/>
          <w:sz w:val="28"/>
          <w:szCs w:val="28"/>
        </w:rPr>
        <w:t>1</w:t>
      </w:r>
      <w:r w:rsidR="00797E29" w:rsidRPr="008002CC">
        <w:rPr>
          <w:rFonts w:ascii="Times New Roman" w:hAnsi="Times New Roman"/>
          <w:sz w:val="28"/>
          <w:szCs w:val="28"/>
        </w:rPr>
        <w:t>.</w:t>
      </w:r>
      <w:r w:rsidR="009D47EC" w:rsidRPr="008002CC">
        <w:rPr>
          <w:rFonts w:ascii="Times New Roman" w:hAnsi="Times New Roman"/>
          <w:sz w:val="28"/>
          <w:szCs w:val="28"/>
        </w:rPr>
        <w:t>0</w:t>
      </w:r>
      <w:r w:rsidR="00857148" w:rsidRPr="008002CC">
        <w:rPr>
          <w:rFonts w:ascii="Times New Roman" w:hAnsi="Times New Roman"/>
          <w:sz w:val="28"/>
          <w:szCs w:val="28"/>
        </w:rPr>
        <w:t>4</w:t>
      </w:r>
      <w:r w:rsidR="00797E29" w:rsidRPr="008002CC">
        <w:rPr>
          <w:rFonts w:ascii="Times New Roman" w:hAnsi="Times New Roman"/>
          <w:sz w:val="28"/>
          <w:szCs w:val="28"/>
        </w:rPr>
        <w:t>.20</w:t>
      </w:r>
      <w:r w:rsidR="00857148" w:rsidRPr="008002CC">
        <w:rPr>
          <w:rFonts w:ascii="Times New Roman" w:hAnsi="Times New Roman"/>
          <w:sz w:val="28"/>
          <w:szCs w:val="28"/>
        </w:rPr>
        <w:t>2</w:t>
      </w:r>
      <w:r w:rsidR="00797E29" w:rsidRPr="008002CC">
        <w:rPr>
          <w:rFonts w:ascii="Times New Roman" w:hAnsi="Times New Roman"/>
          <w:sz w:val="28"/>
          <w:szCs w:val="28"/>
        </w:rPr>
        <w:t>1</w:t>
      </w:r>
      <w:r w:rsidR="00857148" w:rsidRPr="008002CC">
        <w:rPr>
          <w:rFonts w:ascii="Times New Roman" w:hAnsi="Times New Roman"/>
          <w:sz w:val="28"/>
          <w:szCs w:val="28"/>
        </w:rPr>
        <w:t xml:space="preserve"> года</w:t>
      </w:r>
      <w:r w:rsidR="00797E29" w:rsidRPr="008002CC">
        <w:rPr>
          <w:rFonts w:ascii="Times New Roman" w:hAnsi="Times New Roman"/>
          <w:sz w:val="28"/>
          <w:szCs w:val="28"/>
        </w:rPr>
        <w:t xml:space="preserve"> №</w:t>
      </w:r>
      <w:r w:rsidR="00857148" w:rsidRPr="008002CC">
        <w:rPr>
          <w:rFonts w:ascii="Times New Roman" w:hAnsi="Times New Roman"/>
          <w:sz w:val="28"/>
          <w:szCs w:val="28"/>
        </w:rPr>
        <w:t xml:space="preserve"> 25</w:t>
      </w:r>
      <w:r w:rsidR="009444C5" w:rsidRPr="008002CC">
        <w:rPr>
          <w:rFonts w:ascii="Times New Roman" w:hAnsi="Times New Roman"/>
          <w:sz w:val="28"/>
          <w:szCs w:val="28"/>
        </w:rPr>
        <w:t xml:space="preserve">), </w:t>
      </w:r>
      <w:r w:rsidRPr="008002CC">
        <w:rPr>
          <w:rFonts w:ascii="Times New Roman" w:hAnsi="Times New Roman"/>
          <w:sz w:val="28"/>
          <w:szCs w:val="28"/>
        </w:rPr>
        <w:t>руководствуясь Федеральным</w:t>
      </w:r>
      <w:r w:rsidR="005A2B37">
        <w:rPr>
          <w:rFonts w:ascii="Times New Roman" w:hAnsi="Times New Roman"/>
          <w:sz w:val="28"/>
          <w:szCs w:val="28"/>
        </w:rPr>
        <w:t xml:space="preserve"> </w:t>
      </w:r>
      <w:r w:rsidRPr="008002CC">
        <w:rPr>
          <w:rFonts w:ascii="Times New Roman" w:hAnsi="Times New Roman"/>
          <w:sz w:val="28"/>
          <w:szCs w:val="28"/>
        </w:rPr>
        <w:t>законом</w:t>
      </w:r>
      <w:r w:rsidR="005A2B37">
        <w:rPr>
          <w:rFonts w:ascii="Times New Roman" w:hAnsi="Times New Roman"/>
          <w:sz w:val="28"/>
          <w:szCs w:val="28"/>
        </w:rPr>
        <w:t xml:space="preserve"> </w:t>
      </w:r>
      <w:r w:rsidRPr="008002CC">
        <w:rPr>
          <w:rFonts w:ascii="Times New Roman" w:hAnsi="Times New Roman"/>
          <w:sz w:val="28"/>
          <w:szCs w:val="28"/>
        </w:rPr>
        <w:t>от 27.07.2010</w:t>
      </w:r>
      <w:r w:rsidR="00857148" w:rsidRPr="008002CC">
        <w:rPr>
          <w:rFonts w:ascii="Times New Roman" w:hAnsi="Times New Roman"/>
          <w:sz w:val="28"/>
          <w:szCs w:val="28"/>
        </w:rPr>
        <w:t xml:space="preserve">года </w:t>
      </w:r>
      <w:r w:rsidRPr="008002CC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</w:t>
      </w:r>
      <w:r w:rsidR="005A2B37">
        <w:rPr>
          <w:rFonts w:ascii="Times New Roman" w:hAnsi="Times New Roman"/>
          <w:sz w:val="28"/>
          <w:szCs w:val="28"/>
        </w:rPr>
        <w:t xml:space="preserve"> </w:t>
      </w:r>
      <w:r w:rsidR="009444C5" w:rsidRPr="008002CC">
        <w:rPr>
          <w:rFonts w:ascii="Times New Roman" w:hAnsi="Times New Roman"/>
          <w:sz w:val="28"/>
          <w:szCs w:val="28"/>
        </w:rPr>
        <w:t xml:space="preserve">и муниципальных </w:t>
      </w:r>
      <w:r w:rsidRPr="008002CC">
        <w:rPr>
          <w:rFonts w:ascii="Times New Roman" w:hAnsi="Times New Roman"/>
          <w:sz w:val="28"/>
          <w:szCs w:val="28"/>
        </w:rPr>
        <w:t>услуг»,</w:t>
      </w:r>
      <w:r w:rsidR="005A2B37">
        <w:rPr>
          <w:rFonts w:ascii="Times New Roman" w:hAnsi="Times New Roman"/>
          <w:sz w:val="28"/>
          <w:szCs w:val="28"/>
        </w:rPr>
        <w:t xml:space="preserve"> </w:t>
      </w:r>
      <w:r w:rsidRPr="008002CC">
        <w:rPr>
          <w:rFonts w:ascii="Times New Roman" w:hAnsi="Times New Roman"/>
          <w:sz w:val="28"/>
          <w:szCs w:val="28"/>
        </w:rPr>
        <w:t xml:space="preserve">Уставом </w:t>
      </w:r>
      <w:r w:rsidR="00857148" w:rsidRPr="008002CC">
        <w:rPr>
          <w:rFonts w:ascii="Times New Roman" w:hAnsi="Times New Roman"/>
          <w:sz w:val="28"/>
          <w:szCs w:val="28"/>
        </w:rPr>
        <w:t xml:space="preserve">Голынковского городского поселения </w:t>
      </w:r>
      <w:r w:rsidR="005951C6" w:rsidRPr="008002CC">
        <w:rPr>
          <w:rFonts w:ascii="Times New Roman" w:hAnsi="Times New Roman"/>
          <w:sz w:val="28"/>
          <w:szCs w:val="28"/>
        </w:rPr>
        <w:t>Руднянск</w:t>
      </w:r>
      <w:r w:rsidR="00857148" w:rsidRPr="008002CC">
        <w:rPr>
          <w:rFonts w:ascii="Times New Roman" w:hAnsi="Times New Roman"/>
          <w:sz w:val="28"/>
          <w:szCs w:val="28"/>
        </w:rPr>
        <w:t>ого</w:t>
      </w:r>
      <w:r w:rsidR="005951C6" w:rsidRPr="008002CC">
        <w:rPr>
          <w:rFonts w:ascii="Times New Roman" w:hAnsi="Times New Roman"/>
          <w:sz w:val="28"/>
          <w:szCs w:val="28"/>
        </w:rPr>
        <w:t xml:space="preserve"> район</w:t>
      </w:r>
      <w:r w:rsidR="00857148" w:rsidRPr="008002CC">
        <w:rPr>
          <w:rFonts w:ascii="Times New Roman" w:hAnsi="Times New Roman"/>
          <w:sz w:val="28"/>
          <w:szCs w:val="28"/>
        </w:rPr>
        <w:t>а</w:t>
      </w:r>
      <w:r w:rsidR="00A6749B" w:rsidRPr="008002CC"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:rsidR="005951C6" w:rsidRPr="008002CC" w:rsidRDefault="005951C6" w:rsidP="009331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8002CC" w:rsidRDefault="005951C6" w:rsidP="0093319D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8002CC">
        <w:rPr>
          <w:sz w:val="28"/>
          <w:szCs w:val="28"/>
        </w:rPr>
        <w:t xml:space="preserve">Администрация </w:t>
      </w:r>
      <w:r w:rsidR="00857148" w:rsidRPr="008002CC">
        <w:rPr>
          <w:sz w:val="28"/>
          <w:szCs w:val="28"/>
        </w:rPr>
        <w:t xml:space="preserve">Голынковского городского поселения </w:t>
      </w:r>
      <w:r w:rsidRPr="008002CC">
        <w:rPr>
          <w:sz w:val="28"/>
          <w:szCs w:val="28"/>
        </w:rPr>
        <w:t>Руднянск</w:t>
      </w:r>
      <w:r w:rsidR="00857148" w:rsidRPr="008002CC">
        <w:rPr>
          <w:sz w:val="28"/>
          <w:szCs w:val="28"/>
        </w:rPr>
        <w:t>ого</w:t>
      </w:r>
      <w:r w:rsidRPr="008002CC">
        <w:rPr>
          <w:sz w:val="28"/>
          <w:szCs w:val="28"/>
        </w:rPr>
        <w:t xml:space="preserve"> район</w:t>
      </w:r>
      <w:r w:rsidR="00857148" w:rsidRPr="008002CC">
        <w:rPr>
          <w:sz w:val="28"/>
          <w:szCs w:val="28"/>
        </w:rPr>
        <w:t>а</w:t>
      </w:r>
      <w:r w:rsidRPr="008002CC">
        <w:rPr>
          <w:sz w:val="28"/>
          <w:szCs w:val="28"/>
        </w:rPr>
        <w:t xml:space="preserve"> Смоленской области </w:t>
      </w:r>
      <w:proofErr w:type="gramStart"/>
      <w:r w:rsidRPr="008002CC">
        <w:rPr>
          <w:b/>
          <w:bCs/>
          <w:sz w:val="28"/>
          <w:szCs w:val="28"/>
        </w:rPr>
        <w:t>п</w:t>
      </w:r>
      <w:proofErr w:type="gramEnd"/>
      <w:r w:rsidRPr="008002CC">
        <w:rPr>
          <w:b/>
          <w:bCs/>
          <w:sz w:val="28"/>
          <w:szCs w:val="28"/>
        </w:rPr>
        <w:t xml:space="preserve"> о с т а н о в л я е т:</w:t>
      </w:r>
    </w:p>
    <w:p w:rsidR="00D00B97" w:rsidRPr="008002CC" w:rsidRDefault="00D00B97" w:rsidP="0093319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Pr="008002CC" w:rsidRDefault="00F4247E" w:rsidP="00933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8002CC">
        <w:rPr>
          <w:rFonts w:ascii="Times New Roman" w:hAnsi="Times New Roman"/>
          <w:sz w:val="28"/>
          <w:szCs w:val="28"/>
          <w:lang w:eastAsia="ru-RU"/>
        </w:rPr>
        <w:t xml:space="preserve">Внести в Административный регламент </w:t>
      </w:r>
      <w:r w:rsidR="00BB27C6" w:rsidRPr="008002CC">
        <w:rPr>
          <w:rFonts w:ascii="Times New Roman" w:hAnsi="Times New Roman"/>
          <w:sz w:val="28"/>
          <w:szCs w:val="28"/>
        </w:rPr>
        <w:t xml:space="preserve"> предоставлени</w:t>
      </w:r>
      <w:r w:rsidR="00B80425" w:rsidRPr="008002CC">
        <w:rPr>
          <w:rFonts w:ascii="Times New Roman" w:hAnsi="Times New Roman"/>
          <w:sz w:val="28"/>
          <w:szCs w:val="28"/>
        </w:rPr>
        <w:t>я</w:t>
      </w:r>
      <w:r w:rsidR="00BB27C6" w:rsidRPr="008002CC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B80425" w:rsidRPr="008002CC">
        <w:rPr>
          <w:rFonts w:ascii="Times New Roman" w:hAnsi="Times New Roman"/>
          <w:sz w:val="28"/>
          <w:szCs w:val="28"/>
        </w:rPr>
        <w:t xml:space="preserve">Присвоение, изменение и аннулирование адресов объектам недвижимого </w:t>
      </w:r>
      <w:r w:rsidR="00B80425" w:rsidRPr="008002CC">
        <w:rPr>
          <w:rFonts w:ascii="Times New Roman" w:hAnsi="Times New Roman"/>
          <w:sz w:val="28"/>
          <w:szCs w:val="28"/>
        </w:rPr>
        <w:lastRenderedPageBreak/>
        <w:t xml:space="preserve">имущества, находящимся в границах </w:t>
      </w:r>
      <w:r w:rsidR="00857148" w:rsidRPr="008002CC">
        <w:rPr>
          <w:rFonts w:ascii="Times New Roman" w:hAnsi="Times New Roman"/>
          <w:sz w:val="28"/>
          <w:szCs w:val="28"/>
        </w:rPr>
        <w:t>п. Голынки</w:t>
      </w:r>
      <w:r w:rsidR="005A2B37">
        <w:rPr>
          <w:rFonts w:ascii="Times New Roman" w:hAnsi="Times New Roman"/>
          <w:sz w:val="28"/>
          <w:szCs w:val="28"/>
        </w:rPr>
        <w:t xml:space="preserve"> </w:t>
      </w:r>
      <w:r w:rsidR="00857148" w:rsidRPr="008002CC">
        <w:rPr>
          <w:rFonts w:ascii="Times New Roman" w:hAnsi="Times New Roman"/>
          <w:sz w:val="28"/>
          <w:szCs w:val="28"/>
        </w:rPr>
        <w:t xml:space="preserve">Голынковского городского поселения </w:t>
      </w:r>
      <w:r w:rsidR="00B80425" w:rsidRPr="008002CC">
        <w:rPr>
          <w:rFonts w:ascii="Times New Roman" w:hAnsi="Times New Roman"/>
          <w:sz w:val="28"/>
          <w:szCs w:val="28"/>
        </w:rPr>
        <w:t>Руднянского района Смоленской области</w:t>
      </w:r>
      <w:r w:rsidR="00BB27C6" w:rsidRPr="008002CC">
        <w:rPr>
          <w:rFonts w:ascii="Times New Roman" w:hAnsi="Times New Roman"/>
          <w:sz w:val="28"/>
          <w:szCs w:val="28"/>
        </w:rPr>
        <w:t>»</w:t>
      </w:r>
      <w:r w:rsidR="00232E00" w:rsidRPr="008002CC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Голынковского городского поселения Руднянского района Смоленской области </w:t>
      </w:r>
      <w:r w:rsidRPr="008002CC">
        <w:rPr>
          <w:rFonts w:ascii="Times New Roman" w:hAnsi="Times New Roman"/>
          <w:sz w:val="28"/>
          <w:szCs w:val="28"/>
        </w:rPr>
        <w:t xml:space="preserve">от </w:t>
      </w:r>
      <w:r w:rsidR="00857148" w:rsidRPr="008002CC">
        <w:rPr>
          <w:rFonts w:ascii="Times New Roman" w:hAnsi="Times New Roman"/>
          <w:sz w:val="28"/>
          <w:szCs w:val="28"/>
        </w:rPr>
        <w:t>29</w:t>
      </w:r>
      <w:r w:rsidR="00BB27C6" w:rsidRPr="008002CC">
        <w:rPr>
          <w:rFonts w:ascii="Times New Roman" w:hAnsi="Times New Roman"/>
          <w:sz w:val="28"/>
          <w:szCs w:val="28"/>
        </w:rPr>
        <w:t>.</w:t>
      </w:r>
      <w:r w:rsidR="00B80425" w:rsidRPr="008002CC">
        <w:rPr>
          <w:rFonts w:ascii="Times New Roman" w:hAnsi="Times New Roman"/>
          <w:sz w:val="28"/>
          <w:szCs w:val="28"/>
        </w:rPr>
        <w:t>0</w:t>
      </w:r>
      <w:r w:rsidR="00857148" w:rsidRPr="008002CC">
        <w:rPr>
          <w:rFonts w:ascii="Times New Roman" w:hAnsi="Times New Roman"/>
          <w:sz w:val="28"/>
          <w:szCs w:val="28"/>
        </w:rPr>
        <w:t>3</w:t>
      </w:r>
      <w:r w:rsidR="00BB27C6" w:rsidRPr="008002CC">
        <w:rPr>
          <w:rFonts w:ascii="Times New Roman" w:hAnsi="Times New Roman"/>
          <w:sz w:val="28"/>
          <w:szCs w:val="28"/>
        </w:rPr>
        <w:t>.20</w:t>
      </w:r>
      <w:r w:rsidR="00857148" w:rsidRPr="008002CC">
        <w:rPr>
          <w:rFonts w:ascii="Times New Roman" w:hAnsi="Times New Roman"/>
          <w:sz w:val="28"/>
          <w:szCs w:val="28"/>
        </w:rPr>
        <w:t>2</w:t>
      </w:r>
      <w:r w:rsidR="00B80425" w:rsidRPr="008002CC">
        <w:rPr>
          <w:rFonts w:ascii="Times New Roman" w:hAnsi="Times New Roman"/>
          <w:sz w:val="28"/>
          <w:szCs w:val="28"/>
        </w:rPr>
        <w:t>1</w:t>
      </w:r>
      <w:r w:rsidR="00DD36BA" w:rsidRPr="008002CC">
        <w:rPr>
          <w:rFonts w:ascii="Times New Roman" w:hAnsi="Times New Roman"/>
          <w:sz w:val="28"/>
          <w:szCs w:val="28"/>
        </w:rPr>
        <w:t xml:space="preserve"> года № </w:t>
      </w:r>
      <w:r w:rsidR="00B80425" w:rsidRPr="008002CC">
        <w:rPr>
          <w:rFonts w:ascii="Times New Roman" w:hAnsi="Times New Roman"/>
          <w:sz w:val="28"/>
          <w:szCs w:val="28"/>
        </w:rPr>
        <w:t>2</w:t>
      </w:r>
      <w:r w:rsidR="00857148" w:rsidRPr="008002CC">
        <w:rPr>
          <w:rFonts w:ascii="Times New Roman" w:hAnsi="Times New Roman"/>
          <w:sz w:val="28"/>
          <w:szCs w:val="28"/>
        </w:rPr>
        <w:t>2</w:t>
      </w:r>
      <w:r w:rsidR="000174AF" w:rsidRPr="000174AF">
        <w:rPr>
          <w:rFonts w:ascii="Times New Roman" w:hAnsi="Times New Roman"/>
          <w:sz w:val="28"/>
          <w:szCs w:val="28"/>
        </w:rPr>
        <w:t xml:space="preserve"> </w:t>
      </w:r>
      <w:r w:rsidRPr="008002CC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9444C5" w:rsidRPr="008002CC" w:rsidRDefault="009444C5" w:rsidP="009331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</w:rPr>
        <w:t xml:space="preserve">          2.  </w:t>
      </w:r>
      <w:proofErr w:type="gramStart"/>
      <w:r w:rsidRPr="008002CC">
        <w:rPr>
          <w:rFonts w:ascii="Times New Roman" w:hAnsi="Times New Roman"/>
          <w:sz w:val="28"/>
          <w:szCs w:val="28"/>
        </w:rPr>
        <w:t xml:space="preserve">Внести в постановление Администрации Голынковского городского поселения Руднянского района Смоленской области от 29.03.2021 года № 22 «Присвоение, изменение и аннулирование адресов </w:t>
      </w:r>
      <w:r w:rsidR="00D66ADE" w:rsidRPr="008002CC">
        <w:rPr>
          <w:rFonts w:ascii="Times New Roman" w:hAnsi="Times New Roman"/>
          <w:sz w:val="28"/>
          <w:szCs w:val="28"/>
        </w:rPr>
        <w:t xml:space="preserve">объектам недвижимого имущества, находящимся в границах п. Голынки Голынковского городского поселения Руднянского района Смоленской области» </w:t>
      </w:r>
      <w:r w:rsidRPr="008002CC">
        <w:rPr>
          <w:rFonts w:ascii="Times New Roman" w:hAnsi="Times New Roman"/>
          <w:sz w:val="28"/>
          <w:szCs w:val="28"/>
        </w:rPr>
        <w:t xml:space="preserve">следующие изменения: в названии и пункте 1 слова «Присвоение, изменение и аннулирование адресов </w:t>
      </w:r>
      <w:r w:rsidR="00D66ADE" w:rsidRPr="008002CC">
        <w:rPr>
          <w:rFonts w:ascii="Times New Roman" w:hAnsi="Times New Roman"/>
          <w:sz w:val="28"/>
          <w:szCs w:val="28"/>
        </w:rPr>
        <w:t>объектам недвижимого имущества, находящимся в границах п. Голынки Голынковского городского поселения Руднянского</w:t>
      </w:r>
      <w:proofErr w:type="gramEnd"/>
      <w:r w:rsidR="00D66ADE" w:rsidRPr="008002CC">
        <w:rPr>
          <w:rFonts w:ascii="Times New Roman" w:hAnsi="Times New Roman"/>
          <w:sz w:val="28"/>
          <w:szCs w:val="28"/>
        </w:rPr>
        <w:t xml:space="preserve"> района Смоленской области» </w:t>
      </w:r>
      <w:r w:rsidRPr="008002CC">
        <w:rPr>
          <w:rFonts w:ascii="Times New Roman" w:hAnsi="Times New Roman"/>
          <w:sz w:val="28"/>
          <w:szCs w:val="28"/>
        </w:rPr>
        <w:t>заменить словами «Присвоение адреса объекту адресации, изменение и аннулирование такого адреса».</w:t>
      </w:r>
    </w:p>
    <w:p w:rsidR="009444C5" w:rsidRPr="008002CC" w:rsidRDefault="009444C5" w:rsidP="009331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002CC"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</w:t>
      </w:r>
      <w:r w:rsidR="002329C8" w:rsidRPr="008002CC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8002CC">
        <w:rPr>
          <w:rFonts w:ascii="Times New Roman" w:hAnsi="Times New Roman"/>
          <w:sz w:val="28"/>
          <w:szCs w:val="28"/>
        </w:rPr>
        <w:t xml:space="preserve">«Присвоение, изменение и аннулирование адресов </w:t>
      </w:r>
      <w:r w:rsidR="002329C8" w:rsidRPr="008002CC">
        <w:rPr>
          <w:rFonts w:ascii="Times New Roman" w:hAnsi="Times New Roman"/>
          <w:sz w:val="28"/>
          <w:szCs w:val="28"/>
        </w:rPr>
        <w:t xml:space="preserve">объектам недвижимого имущества, находящимся в границах п. Голынки Голынковского городского поселения Руднянского района Смоленской области», </w:t>
      </w:r>
      <w:r w:rsidRPr="008002CC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</w:t>
      </w:r>
      <w:r w:rsidR="002329C8" w:rsidRPr="008002CC">
        <w:rPr>
          <w:rFonts w:ascii="Times New Roman" w:hAnsi="Times New Roman"/>
          <w:sz w:val="28"/>
          <w:szCs w:val="28"/>
        </w:rPr>
        <w:t>Голынковского городского поселения Руднянского района Смоленской области от 29.03</w:t>
      </w:r>
      <w:r w:rsidRPr="008002CC">
        <w:rPr>
          <w:rFonts w:ascii="Times New Roman" w:hAnsi="Times New Roman"/>
          <w:sz w:val="28"/>
          <w:szCs w:val="28"/>
        </w:rPr>
        <w:t>.20</w:t>
      </w:r>
      <w:r w:rsidR="002329C8" w:rsidRPr="008002CC">
        <w:rPr>
          <w:rFonts w:ascii="Times New Roman" w:hAnsi="Times New Roman"/>
          <w:sz w:val="28"/>
          <w:szCs w:val="28"/>
        </w:rPr>
        <w:t>21 года № 22</w:t>
      </w:r>
      <w:r w:rsidRPr="008002CC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9444C5" w:rsidRPr="008002CC" w:rsidRDefault="009444C5" w:rsidP="009331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</w:rPr>
        <w:t xml:space="preserve">          1) название изложить в следующей редакции:</w:t>
      </w:r>
    </w:p>
    <w:p w:rsidR="009444C5" w:rsidRPr="008002CC" w:rsidRDefault="009444C5" w:rsidP="009331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</w:rPr>
        <w:t xml:space="preserve">          «А</w:t>
      </w:r>
      <w:r w:rsidR="00BC40D2" w:rsidRPr="008002CC"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УСЛУГИ  </w:t>
      </w:r>
      <w:r w:rsidRPr="008002CC">
        <w:rPr>
          <w:rFonts w:ascii="Times New Roman" w:hAnsi="Times New Roman"/>
          <w:sz w:val="28"/>
          <w:szCs w:val="28"/>
        </w:rPr>
        <w:t>«Присвоение адреса объекту адресации, изменение и аннулирование такого адреса»»;</w:t>
      </w:r>
    </w:p>
    <w:p w:rsidR="009444C5" w:rsidRPr="008002CC" w:rsidRDefault="002329C8" w:rsidP="0093319D">
      <w:pPr>
        <w:spacing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</w:rPr>
        <w:t>2) по</w:t>
      </w:r>
      <w:r w:rsidRPr="008002CC">
        <w:rPr>
          <w:rFonts w:ascii="Times New Roman" w:hAnsi="Times New Roman"/>
          <w:bCs/>
          <w:sz w:val="28"/>
          <w:szCs w:val="28"/>
        </w:rPr>
        <w:t xml:space="preserve"> тексту административного регламента </w:t>
      </w:r>
      <w:r w:rsidRPr="008002CC">
        <w:rPr>
          <w:rFonts w:ascii="Times New Roman" w:hAnsi="Times New Roman"/>
          <w:sz w:val="28"/>
          <w:szCs w:val="28"/>
        </w:rPr>
        <w:t xml:space="preserve">слова «Присвоение, изменение и аннулирование адресов </w:t>
      </w:r>
      <w:r w:rsidR="004D16D3" w:rsidRPr="008002CC">
        <w:rPr>
          <w:rFonts w:ascii="Times New Roman" w:hAnsi="Times New Roman"/>
          <w:sz w:val="28"/>
          <w:szCs w:val="28"/>
        </w:rPr>
        <w:t xml:space="preserve">объектам недвижимого имущества, находящимся в границах п. Голынки Голынковского городского поселения Руднянского района Смоленской области» </w:t>
      </w:r>
      <w:r w:rsidRPr="008002CC">
        <w:rPr>
          <w:rFonts w:ascii="Times New Roman" w:hAnsi="Times New Roman"/>
          <w:bCs/>
          <w:sz w:val="28"/>
          <w:szCs w:val="28"/>
        </w:rPr>
        <w:t>заменить словами</w:t>
      </w:r>
      <w:r w:rsidR="005A2B37">
        <w:rPr>
          <w:rFonts w:ascii="Times New Roman" w:hAnsi="Times New Roman"/>
          <w:bCs/>
          <w:sz w:val="28"/>
          <w:szCs w:val="28"/>
        </w:rPr>
        <w:t xml:space="preserve"> </w:t>
      </w:r>
      <w:r w:rsidRPr="008002CC">
        <w:rPr>
          <w:rFonts w:ascii="Times New Roman" w:hAnsi="Times New Roman"/>
          <w:bCs/>
          <w:sz w:val="28"/>
          <w:szCs w:val="28"/>
        </w:rPr>
        <w:t>«</w:t>
      </w:r>
      <w:r w:rsidRPr="008002CC">
        <w:rPr>
          <w:rFonts w:ascii="Times New Roman" w:hAnsi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8002CC">
        <w:rPr>
          <w:rFonts w:ascii="Times New Roman" w:hAnsi="Times New Roman"/>
          <w:bCs/>
          <w:sz w:val="28"/>
          <w:szCs w:val="28"/>
        </w:rPr>
        <w:t>»;</w:t>
      </w:r>
    </w:p>
    <w:p w:rsidR="00707451" w:rsidRPr="008002CC" w:rsidRDefault="004D16D3" w:rsidP="009331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</w:rPr>
        <w:t>3</w:t>
      </w:r>
      <w:r w:rsidR="00DB0DF6" w:rsidRPr="008002CC">
        <w:rPr>
          <w:rFonts w:ascii="Times New Roman" w:hAnsi="Times New Roman"/>
          <w:sz w:val="28"/>
          <w:szCs w:val="28"/>
        </w:rPr>
        <w:t>)</w:t>
      </w:r>
      <w:r w:rsidRPr="008002CC">
        <w:rPr>
          <w:rFonts w:ascii="Times New Roman" w:hAnsi="Times New Roman"/>
          <w:sz w:val="28"/>
          <w:szCs w:val="28"/>
        </w:rPr>
        <w:t xml:space="preserve"> п</w:t>
      </w:r>
      <w:r w:rsidR="00707451" w:rsidRPr="008002CC">
        <w:rPr>
          <w:rFonts w:ascii="Times New Roman" w:hAnsi="Times New Roman"/>
          <w:sz w:val="28"/>
          <w:szCs w:val="28"/>
        </w:rPr>
        <w:t>ункт 1.3.3. подраздела 1.3. раздела 1 изложить в следующей редакции:</w:t>
      </w:r>
    </w:p>
    <w:p w:rsidR="00707451" w:rsidRPr="008002CC" w:rsidRDefault="00707451" w:rsidP="00933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</w:rPr>
        <w:t xml:space="preserve">«1.3.3. Справочная информация о месте нахождения, графике работы, адресах электронной почты, номерах контактных телефонов </w:t>
      </w:r>
      <w:r w:rsidR="004D16D3" w:rsidRPr="008002CC">
        <w:rPr>
          <w:rFonts w:ascii="Times New Roman" w:hAnsi="Times New Roman"/>
          <w:sz w:val="28"/>
          <w:szCs w:val="28"/>
        </w:rPr>
        <w:t xml:space="preserve">специалистов </w:t>
      </w:r>
      <w:r w:rsidRPr="008002CC">
        <w:rPr>
          <w:rFonts w:ascii="Times New Roman" w:hAnsi="Times New Roman"/>
          <w:sz w:val="28"/>
          <w:szCs w:val="28"/>
        </w:rPr>
        <w:t xml:space="preserve">Администрации </w:t>
      </w:r>
      <w:r w:rsidR="004D16D3" w:rsidRPr="008002CC">
        <w:rPr>
          <w:rFonts w:ascii="Times New Roman" w:hAnsi="Times New Roman"/>
          <w:sz w:val="28"/>
          <w:szCs w:val="28"/>
        </w:rPr>
        <w:t>Голынковского городского поселения Руднянского</w:t>
      </w:r>
      <w:r w:rsidRPr="008002CC">
        <w:rPr>
          <w:rFonts w:ascii="Times New Roman" w:hAnsi="Times New Roman"/>
          <w:sz w:val="28"/>
          <w:szCs w:val="28"/>
        </w:rPr>
        <w:t xml:space="preserve"> район</w:t>
      </w:r>
      <w:r w:rsidR="004D16D3" w:rsidRPr="008002CC">
        <w:rPr>
          <w:rFonts w:ascii="Times New Roman" w:hAnsi="Times New Roman"/>
          <w:sz w:val="28"/>
          <w:szCs w:val="28"/>
        </w:rPr>
        <w:t>а</w:t>
      </w:r>
      <w:r w:rsidRPr="008002CC">
        <w:rPr>
          <w:rFonts w:ascii="Times New Roman" w:hAnsi="Times New Roman"/>
          <w:sz w:val="28"/>
          <w:szCs w:val="28"/>
        </w:rPr>
        <w:t xml:space="preserve"> Смоленской области, осуществляющих предоставление услуги размещается:</w:t>
      </w:r>
    </w:p>
    <w:p w:rsidR="00707451" w:rsidRPr="008002CC" w:rsidRDefault="00707451" w:rsidP="00933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</w:rPr>
        <w:t xml:space="preserve">- на официальном сайте </w:t>
      </w:r>
      <w:r w:rsidR="004D16D3" w:rsidRPr="008002CC">
        <w:rPr>
          <w:rFonts w:ascii="Times New Roman" w:hAnsi="Times New Roman"/>
          <w:sz w:val="28"/>
          <w:szCs w:val="28"/>
        </w:rPr>
        <w:t xml:space="preserve">Голынковского городского поселения Руднянского района </w:t>
      </w:r>
      <w:r w:rsidRPr="008002CC">
        <w:rPr>
          <w:rFonts w:ascii="Times New Roman" w:hAnsi="Times New Roman"/>
          <w:sz w:val="28"/>
          <w:szCs w:val="28"/>
        </w:rPr>
        <w:t>Смоленской области в информационно-телекоммуникационной сети «Интернет»;</w:t>
      </w:r>
    </w:p>
    <w:p w:rsidR="00707451" w:rsidRPr="008002CC" w:rsidRDefault="00707451" w:rsidP="00933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</w:rPr>
        <w:lastRenderedPageBreak/>
        <w:t>-  в федеральной государс</w:t>
      </w:r>
      <w:r w:rsidR="004D16D3" w:rsidRPr="008002CC">
        <w:rPr>
          <w:rFonts w:ascii="Times New Roman" w:hAnsi="Times New Roman"/>
          <w:sz w:val="28"/>
          <w:szCs w:val="28"/>
        </w:rPr>
        <w:t>твенной информационной системе «</w:t>
      </w:r>
      <w:r w:rsidRPr="008002CC">
        <w:rPr>
          <w:rFonts w:ascii="Times New Roman" w:hAnsi="Times New Roman"/>
          <w:sz w:val="28"/>
          <w:szCs w:val="28"/>
        </w:rPr>
        <w:t xml:space="preserve">Единый портал государственных </w:t>
      </w:r>
      <w:r w:rsidR="004D16D3" w:rsidRPr="008002CC">
        <w:rPr>
          <w:rFonts w:ascii="Times New Roman" w:hAnsi="Times New Roman"/>
          <w:sz w:val="28"/>
          <w:szCs w:val="28"/>
        </w:rPr>
        <w:t>и муниципальных услуг (функций)»</w:t>
      </w:r>
      <w:r w:rsidRPr="008002CC">
        <w:rPr>
          <w:rFonts w:ascii="Times New Roman" w:hAnsi="Times New Roman"/>
          <w:sz w:val="28"/>
          <w:szCs w:val="28"/>
        </w:rPr>
        <w:t xml:space="preserve"> (далее - Единый портал) (электронный адрес: http://www.gosuslugi.ru).</w:t>
      </w:r>
    </w:p>
    <w:p w:rsidR="00707451" w:rsidRPr="008002CC" w:rsidRDefault="00707451" w:rsidP="00933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</w:rPr>
        <w:t xml:space="preserve">Информация о муниципальной услуге размещается на Едином </w:t>
      </w:r>
      <w:r w:rsidR="00D819D8" w:rsidRPr="008002CC">
        <w:rPr>
          <w:rFonts w:ascii="Times New Roman" w:hAnsi="Times New Roman"/>
          <w:sz w:val="28"/>
          <w:szCs w:val="28"/>
        </w:rPr>
        <w:t>портале</w:t>
      </w:r>
      <w:proofErr w:type="gramStart"/>
      <w:r w:rsidR="00D819D8" w:rsidRPr="008002CC">
        <w:rPr>
          <w:rFonts w:ascii="Times New Roman" w:hAnsi="Times New Roman"/>
          <w:sz w:val="28"/>
          <w:szCs w:val="28"/>
        </w:rPr>
        <w:t>.»;</w:t>
      </w:r>
      <w:proofErr w:type="gramEnd"/>
    </w:p>
    <w:p w:rsidR="00707451" w:rsidRPr="008002CC" w:rsidRDefault="00BC40D2" w:rsidP="009331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</w:rPr>
        <w:t>4</w:t>
      </w:r>
      <w:r w:rsidR="00DB0DF6" w:rsidRPr="008002CC">
        <w:rPr>
          <w:rFonts w:ascii="Times New Roman" w:hAnsi="Times New Roman"/>
          <w:sz w:val="28"/>
          <w:szCs w:val="28"/>
        </w:rPr>
        <w:t>)</w:t>
      </w:r>
      <w:r w:rsidRPr="008002CC">
        <w:rPr>
          <w:rFonts w:ascii="Times New Roman" w:hAnsi="Times New Roman"/>
          <w:sz w:val="28"/>
          <w:szCs w:val="28"/>
        </w:rPr>
        <w:t xml:space="preserve"> п</w:t>
      </w:r>
      <w:r w:rsidR="00707451" w:rsidRPr="008002CC">
        <w:rPr>
          <w:rFonts w:ascii="Times New Roman" w:hAnsi="Times New Roman"/>
          <w:sz w:val="28"/>
          <w:szCs w:val="28"/>
        </w:rPr>
        <w:t>ункт 2.3.2. подраздела 2.3. раздела 2 изложить в следующей редакции:</w:t>
      </w:r>
    </w:p>
    <w:p w:rsidR="00707451" w:rsidRPr="008002CC" w:rsidRDefault="00707451" w:rsidP="009331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</w:rPr>
        <w:t>«2.3.2. Результат предоставления муниципальной услуги может быть передан заявителю в очной или заочной форме, в одном или нескольких видах: бумажном</w:t>
      </w:r>
      <w:r w:rsidR="00DB0DF6" w:rsidRPr="008002CC">
        <w:rPr>
          <w:rFonts w:ascii="Times New Roman" w:hAnsi="Times New Roman"/>
          <w:sz w:val="28"/>
          <w:szCs w:val="28"/>
        </w:rPr>
        <w:t xml:space="preserve"> (лично, по почте)</w:t>
      </w:r>
      <w:r w:rsidRPr="008002CC">
        <w:rPr>
          <w:rFonts w:ascii="Times New Roman" w:hAnsi="Times New Roman"/>
          <w:sz w:val="28"/>
          <w:szCs w:val="28"/>
        </w:rPr>
        <w:t xml:space="preserve">, </w:t>
      </w:r>
      <w:r w:rsidR="00C84795" w:rsidRPr="008002CC">
        <w:rPr>
          <w:rFonts w:ascii="Times New Roman" w:hAnsi="Times New Roman"/>
          <w:sz w:val="28"/>
          <w:szCs w:val="28"/>
        </w:rPr>
        <w:t>в форме электронного документа с исп</w:t>
      </w:r>
      <w:r w:rsidR="00D819D8" w:rsidRPr="008002CC">
        <w:rPr>
          <w:rFonts w:ascii="Times New Roman" w:hAnsi="Times New Roman"/>
          <w:sz w:val="28"/>
          <w:szCs w:val="28"/>
        </w:rPr>
        <w:t>ользованием «Единого портала»</w:t>
      </w:r>
      <w:proofErr w:type="gramStart"/>
      <w:r w:rsidR="00D819D8" w:rsidRPr="008002CC">
        <w:rPr>
          <w:rFonts w:ascii="Times New Roman" w:hAnsi="Times New Roman"/>
          <w:sz w:val="28"/>
          <w:szCs w:val="28"/>
        </w:rPr>
        <w:t>.»</w:t>
      </w:r>
      <w:proofErr w:type="gramEnd"/>
      <w:r w:rsidR="00D819D8" w:rsidRPr="008002CC">
        <w:rPr>
          <w:rFonts w:ascii="Times New Roman" w:hAnsi="Times New Roman"/>
          <w:sz w:val="28"/>
          <w:szCs w:val="28"/>
        </w:rPr>
        <w:t>;</w:t>
      </w:r>
    </w:p>
    <w:p w:rsidR="00DB0DF6" w:rsidRPr="008002CC" w:rsidRDefault="00BC40D2" w:rsidP="009331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</w:rPr>
        <w:t>5</w:t>
      </w:r>
      <w:r w:rsidR="00853BDA" w:rsidRPr="008002CC">
        <w:rPr>
          <w:rFonts w:ascii="Times New Roman" w:hAnsi="Times New Roman"/>
          <w:sz w:val="28"/>
          <w:szCs w:val="28"/>
        </w:rPr>
        <w:t>) п</w:t>
      </w:r>
      <w:r w:rsidR="00DB0DF6" w:rsidRPr="008002CC">
        <w:rPr>
          <w:rFonts w:ascii="Times New Roman" w:hAnsi="Times New Roman"/>
          <w:sz w:val="28"/>
          <w:szCs w:val="28"/>
        </w:rPr>
        <w:t>ункт 2.3.6. подраздела 2.3. раздела 2 изложить в следующей редакции:</w:t>
      </w:r>
    </w:p>
    <w:p w:rsidR="00DB0DF6" w:rsidRPr="008002CC" w:rsidRDefault="00DB0DF6" w:rsidP="009331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</w:rPr>
        <w:t>«2.3.6</w:t>
      </w:r>
      <w:r w:rsidR="00A6749B" w:rsidRPr="008002CC">
        <w:rPr>
          <w:rFonts w:ascii="Times New Roman" w:hAnsi="Times New Roman"/>
          <w:sz w:val="28"/>
          <w:szCs w:val="28"/>
        </w:rPr>
        <w:t>.</w:t>
      </w:r>
      <w:r w:rsidRPr="008002CC">
        <w:rPr>
          <w:rFonts w:ascii="Times New Roman" w:hAnsi="Times New Roman"/>
          <w:sz w:val="28"/>
          <w:szCs w:val="28"/>
        </w:rPr>
        <w:t xml:space="preserve"> При заочной форме получения результата предоставления муниципальной услуги, электронный документ, заверенный электронной подписью Главы </w:t>
      </w:r>
      <w:r w:rsidR="00853BDA" w:rsidRPr="008002C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D16D3" w:rsidRPr="008002CC">
        <w:rPr>
          <w:rFonts w:ascii="Times New Roman" w:hAnsi="Times New Roman"/>
          <w:sz w:val="28"/>
          <w:szCs w:val="28"/>
        </w:rPr>
        <w:t>Голынковского городского поселения Руднянского района</w:t>
      </w:r>
      <w:r w:rsidR="005A2B37">
        <w:rPr>
          <w:rFonts w:ascii="Times New Roman" w:hAnsi="Times New Roman"/>
          <w:sz w:val="28"/>
          <w:szCs w:val="28"/>
        </w:rPr>
        <w:t xml:space="preserve"> </w:t>
      </w:r>
      <w:r w:rsidRPr="008002CC">
        <w:rPr>
          <w:rFonts w:ascii="Times New Roman" w:hAnsi="Times New Roman"/>
          <w:sz w:val="28"/>
          <w:szCs w:val="28"/>
        </w:rPr>
        <w:t>Смоленской области (далее также –</w:t>
      </w:r>
      <w:r w:rsidR="005A2B37">
        <w:rPr>
          <w:rFonts w:ascii="Times New Roman" w:hAnsi="Times New Roman"/>
          <w:sz w:val="28"/>
          <w:szCs w:val="28"/>
        </w:rPr>
        <w:t xml:space="preserve"> </w:t>
      </w:r>
      <w:r w:rsidRPr="008002CC">
        <w:rPr>
          <w:rFonts w:ascii="Times New Roman" w:hAnsi="Times New Roman"/>
          <w:sz w:val="28"/>
          <w:szCs w:val="28"/>
        </w:rPr>
        <w:t xml:space="preserve">Главы муниципального образования), направляется заявителю с </w:t>
      </w:r>
      <w:r w:rsidR="00D819D8" w:rsidRPr="008002CC">
        <w:rPr>
          <w:rFonts w:ascii="Times New Roman" w:hAnsi="Times New Roman"/>
          <w:sz w:val="28"/>
          <w:szCs w:val="28"/>
        </w:rPr>
        <w:t>использованием Единого портала</w:t>
      </w:r>
      <w:proofErr w:type="gramStart"/>
      <w:r w:rsidR="00D819D8" w:rsidRPr="008002CC">
        <w:rPr>
          <w:rFonts w:ascii="Times New Roman" w:hAnsi="Times New Roman"/>
          <w:sz w:val="28"/>
          <w:szCs w:val="28"/>
        </w:rPr>
        <w:t>.»;</w:t>
      </w:r>
      <w:proofErr w:type="gramEnd"/>
    </w:p>
    <w:p w:rsidR="00C84795" w:rsidRPr="008002CC" w:rsidRDefault="00853BDA" w:rsidP="009331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</w:rPr>
        <w:t>6</w:t>
      </w:r>
      <w:r w:rsidR="00DB0DF6" w:rsidRPr="008002CC">
        <w:rPr>
          <w:rFonts w:ascii="Times New Roman" w:hAnsi="Times New Roman"/>
          <w:sz w:val="28"/>
          <w:szCs w:val="28"/>
        </w:rPr>
        <w:t>)</w:t>
      </w:r>
      <w:r w:rsidRPr="008002CC">
        <w:rPr>
          <w:rFonts w:ascii="Times New Roman" w:hAnsi="Times New Roman"/>
          <w:sz w:val="28"/>
          <w:szCs w:val="28"/>
        </w:rPr>
        <w:t xml:space="preserve"> п</w:t>
      </w:r>
      <w:r w:rsidR="00C84795" w:rsidRPr="008002CC">
        <w:rPr>
          <w:rFonts w:ascii="Times New Roman" w:hAnsi="Times New Roman"/>
          <w:sz w:val="28"/>
          <w:szCs w:val="28"/>
        </w:rPr>
        <w:t>ункт 2.4.1. подраздела 2.4. раздела 2 изложить в следующей редакции:</w:t>
      </w:r>
    </w:p>
    <w:p w:rsidR="00C84795" w:rsidRPr="008002CC" w:rsidRDefault="00C84795" w:rsidP="009331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</w:rPr>
        <w:t>«2.4.1. Срок предоставления муниципаль</w:t>
      </w:r>
      <w:r w:rsidR="005A2B37">
        <w:rPr>
          <w:rFonts w:ascii="Times New Roman" w:hAnsi="Times New Roman"/>
          <w:sz w:val="28"/>
          <w:szCs w:val="28"/>
        </w:rPr>
        <w:t>ной услуги составляет не более 7</w:t>
      </w:r>
      <w:r w:rsidRPr="008002CC">
        <w:rPr>
          <w:rFonts w:ascii="Times New Roman" w:hAnsi="Times New Roman"/>
          <w:sz w:val="28"/>
          <w:szCs w:val="28"/>
        </w:rPr>
        <w:t xml:space="preserve"> дней с момента регистрации заявления и комплекта документов, необходимых для предоставления муниципальной услуги в Администрации</w:t>
      </w:r>
      <w:proofErr w:type="gramStart"/>
      <w:r w:rsidR="00D819D8" w:rsidRPr="008002CC">
        <w:rPr>
          <w:rFonts w:ascii="Times New Roman" w:hAnsi="Times New Roman"/>
          <w:sz w:val="28"/>
          <w:szCs w:val="28"/>
        </w:rPr>
        <w:t>.»;</w:t>
      </w:r>
      <w:proofErr w:type="gramEnd"/>
    </w:p>
    <w:p w:rsidR="00346092" w:rsidRPr="008002CC" w:rsidRDefault="00853BDA" w:rsidP="009331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</w:rPr>
        <w:t>7</w:t>
      </w:r>
      <w:r w:rsidR="00CC3378" w:rsidRPr="008002CC">
        <w:rPr>
          <w:rFonts w:ascii="Times New Roman" w:hAnsi="Times New Roman"/>
          <w:sz w:val="28"/>
          <w:szCs w:val="28"/>
        </w:rPr>
        <w:t xml:space="preserve">) </w:t>
      </w:r>
      <w:r w:rsidRPr="008002CC">
        <w:rPr>
          <w:rFonts w:ascii="Times New Roman" w:hAnsi="Times New Roman"/>
          <w:sz w:val="28"/>
          <w:szCs w:val="28"/>
        </w:rPr>
        <w:t>п</w:t>
      </w:r>
      <w:r w:rsidR="00316F67" w:rsidRPr="008002CC">
        <w:rPr>
          <w:rFonts w:ascii="Times New Roman" w:hAnsi="Times New Roman"/>
          <w:sz w:val="28"/>
          <w:szCs w:val="28"/>
        </w:rPr>
        <w:t>ункт 2.6.1. подраздела 2.6. раздела 2 изложить в следующей редакции:</w:t>
      </w:r>
    </w:p>
    <w:p w:rsidR="00316F67" w:rsidRPr="008002CC" w:rsidRDefault="00316F67" w:rsidP="0093319D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CC">
        <w:rPr>
          <w:rFonts w:ascii="Times New Roman" w:hAnsi="Times New Roman" w:cs="Times New Roman"/>
          <w:sz w:val="28"/>
          <w:szCs w:val="28"/>
        </w:rPr>
        <w:t>«2.6.1.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316F67" w:rsidRPr="008002CC" w:rsidRDefault="00316F67" w:rsidP="0093319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</w:rPr>
        <w:t xml:space="preserve">- заявление по форме, утвержденной Приказом Минфина России от 11.12.2014 </w:t>
      </w:r>
      <w:r w:rsidR="00853BDA" w:rsidRPr="008002CC">
        <w:rPr>
          <w:rFonts w:ascii="Times New Roman" w:hAnsi="Times New Roman"/>
          <w:sz w:val="28"/>
          <w:szCs w:val="28"/>
        </w:rPr>
        <w:t>года №</w:t>
      </w:r>
      <w:r w:rsidRPr="008002CC">
        <w:rPr>
          <w:rFonts w:ascii="Times New Roman" w:hAnsi="Times New Roman"/>
          <w:sz w:val="28"/>
          <w:szCs w:val="28"/>
        </w:rPr>
        <w:t xml:space="preserve"> 146н; </w:t>
      </w:r>
    </w:p>
    <w:p w:rsidR="00316F67" w:rsidRPr="008002CC" w:rsidRDefault="00316F67" w:rsidP="009331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</w:rPr>
        <w:t>- копия документа, удостоверяющего личность заявителя (представителя заявителя);</w:t>
      </w:r>
    </w:p>
    <w:p w:rsidR="00316F67" w:rsidRPr="008002CC" w:rsidRDefault="00316F67" w:rsidP="009331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</w:rPr>
        <w:t>- доверенность на право представлять интересы заявителя  либо документы, подтверждающие право действовать от имени заявителя без доверенности (при представлении заяв</w:t>
      </w:r>
      <w:r w:rsidR="00853BDA" w:rsidRPr="008002CC">
        <w:rPr>
          <w:rFonts w:ascii="Times New Roman" w:hAnsi="Times New Roman"/>
          <w:sz w:val="28"/>
          <w:szCs w:val="28"/>
        </w:rPr>
        <w:t>ления представителем заявителя)</w:t>
      </w:r>
      <w:proofErr w:type="gramStart"/>
      <w:r w:rsidR="00853BDA" w:rsidRPr="008002CC">
        <w:rPr>
          <w:rFonts w:ascii="Times New Roman" w:hAnsi="Times New Roman"/>
          <w:sz w:val="28"/>
          <w:szCs w:val="28"/>
        </w:rPr>
        <w:t>.</w:t>
      </w:r>
      <w:r w:rsidRPr="008002CC">
        <w:rPr>
          <w:rFonts w:ascii="Times New Roman" w:hAnsi="Times New Roman"/>
          <w:sz w:val="28"/>
          <w:szCs w:val="28"/>
        </w:rPr>
        <w:t>»</w:t>
      </w:r>
      <w:proofErr w:type="gramEnd"/>
      <w:r w:rsidR="00853BDA" w:rsidRPr="008002CC">
        <w:rPr>
          <w:rFonts w:ascii="Times New Roman" w:hAnsi="Times New Roman"/>
          <w:sz w:val="28"/>
          <w:szCs w:val="28"/>
        </w:rPr>
        <w:t>;</w:t>
      </w:r>
    </w:p>
    <w:p w:rsidR="00316F67" w:rsidRPr="008002CC" w:rsidRDefault="00853BDA" w:rsidP="009331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</w:rPr>
        <w:t>8) п</w:t>
      </w:r>
      <w:r w:rsidR="00316F67" w:rsidRPr="008002CC">
        <w:rPr>
          <w:rFonts w:ascii="Times New Roman" w:hAnsi="Times New Roman"/>
          <w:sz w:val="28"/>
          <w:szCs w:val="28"/>
        </w:rPr>
        <w:t>ункт 2.6.4. подраздела 2.6. раздела 2 изложить в следующей редакции:</w:t>
      </w:r>
    </w:p>
    <w:p w:rsidR="00316F67" w:rsidRPr="008002CC" w:rsidRDefault="00316F67" w:rsidP="00933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</w:rPr>
        <w:t>«2.6.4. Заявление и документы, необходимые для предоставления муниципальной услуги, могут быть, предоставлены заявителем:</w:t>
      </w:r>
    </w:p>
    <w:p w:rsidR="00316F67" w:rsidRPr="008002CC" w:rsidRDefault="003F1EDA" w:rsidP="0093319D">
      <w:pPr>
        <w:pStyle w:val="aa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</w:rPr>
        <w:t xml:space="preserve">- </w:t>
      </w:r>
      <w:r w:rsidR="00316F67" w:rsidRPr="008002CC">
        <w:rPr>
          <w:rFonts w:ascii="Times New Roman" w:hAnsi="Times New Roman"/>
          <w:sz w:val="28"/>
          <w:szCs w:val="28"/>
        </w:rPr>
        <w:t>в Администрацию лично (копии документов, необходимых для предоставления муниципальной услуги заверяются специалистом Администрации на основании их оригиналов);</w:t>
      </w:r>
    </w:p>
    <w:p w:rsidR="00596678" w:rsidRPr="008002CC" w:rsidRDefault="003F1EDA" w:rsidP="0093319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</w:rPr>
        <w:t xml:space="preserve">- </w:t>
      </w:r>
      <w:r w:rsidR="00596678" w:rsidRPr="008002CC">
        <w:rPr>
          <w:rFonts w:ascii="Times New Roman" w:hAnsi="Times New Roman"/>
          <w:sz w:val="28"/>
          <w:szCs w:val="28"/>
        </w:rPr>
        <w:t xml:space="preserve">в форме электронных документов с использованием Единого портала. </w:t>
      </w:r>
    </w:p>
    <w:p w:rsidR="00596678" w:rsidRPr="008002CC" w:rsidRDefault="00596678" w:rsidP="0093319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</w:rPr>
        <w:t>Заявление и документы, предоставляемые в уполномоченный орган в форме электронных документов, подписываются электронной подписью заявителя либо представителя заявителя, вид которой определяется в соответствии с частью 2 статьи 21.1 Федерального закона от 27.07.2021</w:t>
      </w:r>
      <w:r w:rsidR="00853BDA" w:rsidRPr="008002CC">
        <w:rPr>
          <w:rFonts w:ascii="Times New Roman" w:hAnsi="Times New Roman"/>
          <w:sz w:val="28"/>
          <w:szCs w:val="28"/>
        </w:rPr>
        <w:t xml:space="preserve"> года</w:t>
      </w:r>
      <w:r w:rsidRPr="008002CC">
        <w:rPr>
          <w:rFonts w:ascii="Times New Roman" w:hAnsi="Times New Roman"/>
          <w:sz w:val="28"/>
          <w:szCs w:val="28"/>
        </w:rPr>
        <w:t xml:space="preserve"> №210-ФЗ «Об организации предоставления государственных и муниципальных услуг».</w:t>
      </w:r>
    </w:p>
    <w:p w:rsidR="00596678" w:rsidRPr="008002CC" w:rsidRDefault="00596678" w:rsidP="0093319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</w:t>
      </w:r>
      <w:r w:rsidRPr="008002CC">
        <w:rPr>
          <w:rFonts w:ascii="Times New Roman" w:hAnsi="Times New Roman"/>
          <w:sz w:val="28"/>
          <w:szCs w:val="28"/>
        </w:rPr>
        <w:lastRenderedPageBreak/>
        <w:t>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доверенности);</w:t>
      </w:r>
    </w:p>
    <w:p w:rsidR="00316F67" w:rsidRPr="008002CC" w:rsidRDefault="003F1EDA" w:rsidP="0093319D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</w:rPr>
        <w:t xml:space="preserve">- </w:t>
      </w:r>
      <w:r w:rsidR="00596678" w:rsidRPr="008002CC">
        <w:rPr>
          <w:rFonts w:ascii="Times New Roman" w:hAnsi="Times New Roman"/>
          <w:sz w:val="28"/>
          <w:szCs w:val="28"/>
        </w:rPr>
        <w:t>посредством многофункционального центра.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</w:t>
      </w:r>
      <w:r w:rsidRPr="008002CC">
        <w:rPr>
          <w:rFonts w:ascii="Times New Roman" w:hAnsi="Times New Roman"/>
          <w:sz w:val="28"/>
          <w:szCs w:val="28"/>
        </w:rPr>
        <w:t>твенных и муниципальных услуг;</w:t>
      </w:r>
    </w:p>
    <w:p w:rsidR="003F1EDA" w:rsidRPr="008002CC" w:rsidRDefault="003F1EDA" w:rsidP="00933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napToGrid w:val="0"/>
          <w:sz w:val="28"/>
          <w:szCs w:val="28"/>
        </w:rPr>
        <w:t xml:space="preserve">- почтовым отправлением (за исключением документа, удостоверяющего личность) </w:t>
      </w:r>
      <w:r w:rsidRPr="008002CC">
        <w:rPr>
          <w:rFonts w:ascii="Times New Roman" w:hAnsi="Times New Roman"/>
          <w:sz w:val="28"/>
          <w:szCs w:val="28"/>
        </w:rPr>
        <w:t xml:space="preserve">с описью вложения и уведомлением о вручении. </w:t>
      </w:r>
    </w:p>
    <w:p w:rsidR="003F1EDA" w:rsidRPr="008002CC" w:rsidRDefault="003F1EDA" w:rsidP="0093319D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8002CC">
        <w:rPr>
          <w:rFonts w:ascii="Times New Roman" w:hAnsi="Times New Roman"/>
          <w:snapToGrid w:val="0"/>
          <w:sz w:val="28"/>
          <w:szCs w:val="28"/>
        </w:rPr>
        <w:t xml:space="preserve">В этом случае необходимые для предоставления услуги копии документов, должны быть нотариально заверены. Нотариальное заверение указанных копий документов не требуется в случае, если вместе с копиями документов этим же почтовым отправлением направлены их оригиналы (за исключением документа, удостоверяющего личность, который почтовым </w:t>
      </w:r>
      <w:r w:rsidR="00FE5717" w:rsidRPr="008002CC">
        <w:rPr>
          <w:rFonts w:ascii="Times New Roman" w:hAnsi="Times New Roman"/>
          <w:snapToGrid w:val="0"/>
          <w:sz w:val="28"/>
          <w:szCs w:val="28"/>
        </w:rPr>
        <w:t>отправлением не направляется)</w:t>
      </w:r>
      <w:proofErr w:type="gramStart"/>
      <w:r w:rsidR="00FE5717" w:rsidRPr="008002CC">
        <w:rPr>
          <w:rFonts w:ascii="Times New Roman" w:hAnsi="Times New Roman"/>
          <w:snapToGrid w:val="0"/>
          <w:sz w:val="28"/>
          <w:szCs w:val="28"/>
        </w:rPr>
        <w:t>.»</w:t>
      </w:r>
      <w:proofErr w:type="gramEnd"/>
      <w:r w:rsidR="00FE5717" w:rsidRPr="008002CC">
        <w:rPr>
          <w:rFonts w:ascii="Times New Roman" w:hAnsi="Times New Roman"/>
          <w:snapToGrid w:val="0"/>
          <w:sz w:val="28"/>
          <w:szCs w:val="28"/>
        </w:rPr>
        <w:t>;</w:t>
      </w:r>
    </w:p>
    <w:p w:rsidR="003F1EDA" w:rsidRPr="008002CC" w:rsidRDefault="00853BDA" w:rsidP="009331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</w:rPr>
        <w:t>9) п</w:t>
      </w:r>
      <w:r w:rsidR="003F1EDA" w:rsidRPr="008002CC">
        <w:rPr>
          <w:rFonts w:ascii="Times New Roman" w:hAnsi="Times New Roman"/>
          <w:sz w:val="28"/>
          <w:szCs w:val="28"/>
        </w:rPr>
        <w:t>ункт 2.7.1. подраздела 2.7. раздела 2 изложить в следующей редакции:</w:t>
      </w:r>
    </w:p>
    <w:p w:rsidR="003F1EDA" w:rsidRPr="008002CC" w:rsidRDefault="003F1EDA" w:rsidP="0093319D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02CC">
        <w:rPr>
          <w:rFonts w:ascii="Times New Roman" w:hAnsi="Times New Roman" w:cs="Times New Roman"/>
          <w:sz w:val="28"/>
          <w:szCs w:val="28"/>
        </w:rPr>
        <w:t>«</w:t>
      </w:r>
      <w:r w:rsidRPr="008002C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2.7.1.  </w:t>
      </w:r>
      <w:r w:rsidRPr="008002CC">
        <w:rPr>
          <w:rFonts w:ascii="Times New Roman" w:hAnsi="Times New Roman" w:cs="Times New Roman"/>
          <w:sz w:val="28"/>
          <w:szCs w:val="28"/>
          <w:lang w:eastAsia="en-US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3F1EDA" w:rsidRPr="008002CC" w:rsidRDefault="003F1EDA" w:rsidP="00933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</w:rPr>
        <w:t>- сведения из Единого государственного реестра юридических лиц;</w:t>
      </w:r>
    </w:p>
    <w:p w:rsidR="003F1EDA" w:rsidRPr="008002CC" w:rsidRDefault="003F1EDA" w:rsidP="00933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</w:rPr>
        <w:t xml:space="preserve">- сведения из Единого государственного реестра индивидуальных предпринимателей; </w:t>
      </w:r>
    </w:p>
    <w:p w:rsidR="003F1EDA" w:rsidRPr="008002CC" w:rsidRDefault="003F1EDA" w:rsidP="0093319D">
      <w:pPr>
        <w:spacing w:after="0" w:line="240" w:lineRule="auto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</w:rPr>
        <w:t>- сведения из Единого государственного реестра недвижимости (далее</w:t>
      </w:r>
      <w:r w:rsidR="00853BDA" w:rsidRPr="008002CC">
        <w:rPr>
          <w:rFonts w:ascii="Times New Roman" w:hAnsi="Times New Roman"/>
          <w:sz w:val="28"/>
          <w:szCs w:val="28"/>
        </w:rPr>
        <w:t xml:space="preserve"> - </w:t>
      </w:r>
      <w:r w:rsidRPr="008002CC">
        <w:rPr>
          <w:rFonts w:ascii="Times New Roman" w:hAnsi="Times New Roman"/>
          <w:sz w:val="28"/>
          <w:szCs w:val="28"/>
        </w:rPr>
        <w:t>ЕГРН) о правоустанавливающих и (или) право удостоверяющих документах на объект (объекты) адресации;</w:t>
      </w:r>
    </w:p>
    <w:p w:rsidR="003F1EDA" w:rsidRPr="008002CC" w:rsidRDefault="003F1EDA" w:rsidP="009331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</w:rPr>
        <w:t>-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3F1EDA" w:rsidRPr="008002CC" w:rsidRDefault="003F1EDA" w:rsidP="0093319D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</w:rPr>
        <w:t>-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3F1EDA" w:rsidRPr="008002CC" w:rsidRDefault="003F1EDA" w:rsidP="0093319D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8002CC">
        <w:rPr>
          <w:rFonts w:ascii="Times New Roman" w:hAnsi="Times New Roman"/>
          <w:sz w:val="28"/>
          <w:szCs w:val="28"/>
        </w:rPr>
        <w:t xml:space="preserve">-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</w:t>
      </w:r>
      <w:r w:rsidRPr="008002CC">
        <w:rPr>
          <w:rFonts w:ascii="Times New Roman" w:hAnsi="Times New Roman"/>
          <w:sz w:val="28"/>
          <w:szCs w:val="28"/>
          <w:shd w:val="clear" w:color="auto" w:fill="FFFFFF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</w:t>
      </w:r>
      <w:r w:rsidRPr="008002CC">
        <w:rPr>
          <w:rFonts w:ascii="Times New Roman" w:hAnsi="Times New Roman"/>
          <w:sz w:val="28"/>
          <w:szCs w:val="28"/>
        </w:rPr>
        <w:t>);</w:t>
      </w:r>
    </w:p>
    <w:p w:rsidR="003F1EDA" w:rsidRPr="008002CC" w:rsidRDefault="003F1EDA" w:rsidP="0093319D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8002CC">
        <w:rPr>
          <w:rFonts w:ascii="Times New Roman" w:hAnsi="Times New Roman"/>
          <w:sz w:val="28"/>
          <w:szCs w:val="28"/>
        </w:rPr>
        <w:t xml:space="preserve">-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</w:t>
      </w:r>
      <w:r w:rsidRPr="008002CC">
        <w:rPr>
          <w:rFonts w:ascii="Times New Roman" w:hAnsi="Times New Roman"/>
          <w:sz w:val="28"/>
          <w:szCs w:val="28"/>
          <w:shd w:val="clear" w:color="auto" w:fill="FFFFFF"/>
        </w:rPr>
        <w:t xml:space="preserve">прекращения существования объекта адресации и </w:t>
      </w:r>
      <w:r w:rsidRPr="008002C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(или) снятия с государственного кадастрового учета объекта недвижимости, являющегося объектом адресации</w:t>
      </w:r>
      <w:r w:rsidRPr="008002CC">
        <w:rPr>
          <w:rFonts w:ascii="Times New Roman" w:hAnsi="Times New Roman"/>
          <w:sz w:val="28"/>
          <w:szCs w:val="28"/>
        </w:rPr>
        <w:t>);</w:t>
      </w:r>
    </w:p>
    <w:p w:rsidR="003F1EDA" w:rsidRPr="008002CC" w:rsidRDefault="003F1EDA" w:rsidP="0093319D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</w:rPr>
        <w:t>- разрешение на строительство объекта адресации (при присвоении адреса строящимся объектам адресации) (за исключением случаев, если в соответствии с </w:t>
      </w:r>
      <w:hyperlink r:id="rId10" w:tooltip="https://base.garant.ru/12138258/" w:history="1">
        <w:r w:rsidRPr="008002CC">
          <w:rPr>
            <w:rFonts w:ascii="Times New Roman" w:hAnsi="Times New Roman"/>
            <w:sz w:val="28"/>
            <w:szCs w:val="28"/>
          </w:rPr>
          <w:t>Градостроительным кодексом</w:t>
        </w:r>
      </w:hyperlink>
      <w:r w:rsidRPr="008002CC">
        <w:rPr>
          <w:rFonts w:ascii="Times New Roman" w:hAnsi="Times New Roman"/>
          <w:sz w:val="28"/>
          <w:szCs w:val="28"/>
        </w:rPr>
        <w:t> 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3F1EDA" w:rsidRPr="008002CC" w:rsidRDefault="003F1EDA" w:rsidP="0093319D">
      <w:pPr>
        <w:spacing w:after="0" w:line="240" w:lineRule="auto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3F1EDA" w:rsidRPr="008002CC" w:rsidRDefault="003F1EDA" w:rsidP="0093319D">
      <w:pPr>
        <w:spacing w:after="0" w:line="240" w:lineRule="auto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</w:rPr>
        <w:t>- решение органа местного самоуправления о переводе жилого помещения в нежилое помещение или нежилого помещения в жилое помещение (</w:t>
      </w:r>
      <w:r w:rsidR="00853BDA" w:rsidRPr="008002CC">
        <w:rPr>
          <w:rFonts w:ascii="Times New Roman" w:hAnsi="Times New Roman"/>
          <w:sz w:val="28"/>
          <w:szCs w:val="28"/>
        </w:rPr>
        <w:t xml:space="preserve">в случае присвоения помещению </w:t>
      </w:r>
      <w:r w:rsidRPr="008002CC">
        <w:rPr>
          <w:rFonts w:ascii="Times New Roman" w:hAnsi="Times New Roman"/>
          <w:sz w:val="28"/>
          <w:szCs w:val="28"/>
        </w:rPr>
        <w:t>адреса, изменения и аннулирования такого адреса, вследствие его перевода из жилого помещения в нежилое помещение или нежилого помещения в жилое помещение);</w:t>
      </w:r>
    </w:p>
    <w:p w:rsidR="003F1EDA" w:rsidRPr="008002CC" w:rsidRDefault="003F1EDA" w:rsidP="0093319D">
      <w:pPr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F1EDA" w:rsidRPr="008002CC" w:rsidRDefault="003F1EDA" w:rsidP="0093319D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8002CC">
        <w:rPr>
          <w:rFonts w:ascii="Times New Roman" w:hAnsi="Times New Roman"/>
          <w:sz w:val="28"/>
          <w:szCs w:val="28"/>
        </w:rPr>
        <w:t>-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3F1EDA" w:rsidRPr="008002CC" w:rsidRDefault="003F1EDA" w:rsidP="0093319D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</w:rPr>
        <w:t xml:space="preserve">- уведомление о соответствии </w:t>
      </w:r>
      <w:proofErr w:type="gramStart"/>
      <w:r w:rsidRPr="008002CC">
        <w:rPr>
          <w:rFonts w:ascii="Times New Roman" w:hAnsi="Times New Roman"/>
          <w:sz w:val="28"/>
          <w:szCs w:val="28"/>
        </w:rPr>
        <w:t>построенных</w:t>
      </w:r>
      <w:proofErr w:type="gramEnd"/>
      <w:r w:rsidRPr="008002CC">
        <w:rPr>
          <w:rFonts w:ascii="Times New Roman" w:hAnsi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</w:t>
      </w:r>
      <w:r w:rsidR="00FE5717" w:rsidRPr="008002CC">
        <w:rPr>
          <w:rFonts w:ascii="Times New Roman" w:hAnsi="Times New Roman"/>
          <w:sz w:val="28"/>
          <w:szCs w:val="28"/>
        </w:rPr>
        <w:t>радостроительной деятельности.»;</w:t>
      </w:r>
    </w:p>
    <w:p w:rsidR="003F1EDA" w:rsidRPr="008002CC" w:rsidRDefault="00381E40" w:rsidP="0093319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</w:rPr>
        <w:t xml:space="preserve">          10</w:t>
      </w:r>
      <w:r w:rsidR="003F1EDA" w:rsidRPr="008002CC">
        <w:rPr>
          <w:rFonts w:ascii="Times New Roman" w:hAnsi="Times New Roman"/>
          <w:sz w:val="28"/>
          <w:szCs w:val="28"/>
        </w:rPr>
        <w:t xml:space="preserve">) </w:t>
      </w:r>
      <w:r w:rsidRPr="008002CC">
        <w:rPr>
          <w:rFonts w:ascii="Times New Roman" w:hAnsi="Times New Roman"/>
          <w:sz w:val="28"/>
          <w:szCs w:val="28"/>
        </w:rPr>
        <w:t>п</w:t>
      </w:r>
      <w:r w:rsidR="003F1EDA" w:rsidRPr="008002CC">
        <w:rPr>
          <w:rFonts w:ascii="Times New Roman" w:hAnsi="Times New Roman"/>
          <w:sz w:val="28"/>
          <w:szCs w:val="28"/>
        </w:rPr>
        <w:t>одраздел 2.</w:t>
      </w:r>
      <w:r w:rsidR="00541411" w:rsidRPr="008002CC">
        <w:rPr>
          <w:rFonts w:ascii="Times New Roman" w:hAnsi="Times New Roman"/>
          <w:sz w:val="28"/>
          <w:szCs w:val="28"/>
        </w:rPr>
        <w:t>16</w:t>
      </w:r>
      <w:r w:rsidR="003F1EDA" w:rsidRPr="008002CC">
        <w:rPr>
          <w:rFonts w:ascii="Times New Roman" w:hAnsi="Times New Roman"/>
          <w:sz w:val="28"/>
          <w:szCs w:val="28"/>
        </w:rPr>
        <w:t>. раздела 2 изложить в следующей редакции:</w:t>
      </w:r>
    </w:p>
    <w:p w:rsidR="00541411" w:rsidRPr="008002CC" w:rsidRDefault="00541411" w:rsidP="0093319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</w:rPr>
        <w:t>«2.16.1. В случае заключения Администрацие</w:t>
      </w:r>
      <w:r w:rsidR="00241333" w:rsidRPr="008002CC">
        <w:rPr>
          <w:rFonts w:ascii="Times New Roman" w:hAnsi="Times New Roman"/>
          <w:sz w:val="28"/>
          <w:szCs w:val="28"/>
        </w:rPr>
        <w:t xml:space="preserve">й соглашения о взаимодействии с </w:t>
      </w:r>
      <w:r w:rsidRPr="008002CC">
        <w:rPr>
          <w:rFonts w:ascii="Times New Roman" w:hAnsi="Times New Roman"/>
          <w:sz w:val="28"/>
          <w:szCs w:val="28"/>
        </w:rPr>
        <w:t>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</w:t>
      </w:r>
      <w:r w:rsidR="00241333" w:rsidRPr="008002CC">
        <w:rPr>
          <w:rFonts w:ascii="Times New Roman" w:hAnsi="Times New Roman"/>
          <w:sz w:val="28"/>
          <w:szCs w:val="28"/>
        </w:rPr>
        <w:t>рственных и муниципальных услуг.</w:t>
      </w:r>
    </w:p>
    <w:p w:rsidR="00E1442D" w:rsidRPr="008002CC" w:rsidRDefault="00E1442D" w:rsidP="009331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02CC">
        <w:rPr>
          <w:rFonts w:ascii="Times New Roman" w:hAnsi="Times New Roman"/>
          <w:sz w:val="28"/>
          <w:szCs w:val="28"/>
          <w:lang w:eastAsia="ar-SA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государственных и муниципальных услуг и региональном портале государственных и муниципальных услуг в рамках полномочий Администрации.</w:t>
      </w:r>
    </w:p>
    <w:p w:rsidR="00E1442D" w:rsidRPr="008002CC" w:rsidRDefault="00E1442D" w:rsidP="009331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</w:rPr>
        <w:t>2.16.3. Обеспечение доступа заявителей к форме заявления и заполнения ее в электронном виде с использованием Единого портала.</w:t>
      </w:r>
    </w:p>
    <w:p w:rsidR="00E1442D" w:rsidRPr="008002CC" w:rsidRDefault="00E1442D" w:rsidP="009331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</w:rPr>
        <w:lastRenderedPageBreak/>
        <w:t>2.16.4. Обеспечение возможности для заявителей в целях получения муниципальной услуги представлять документы (сведения), необходимые для ее предоставления, в электронном виде с использованием Единого портала.</w:t>
      </w:r>
    </w:p>
    <w:p w:rsidR="00E1442D" w:rsidRPr="008002CC" w:rsidRDefault="00E1442D" w:rsidP="009331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</w:rPr>
        <w:t>2.16.5. Обеспечение возможности для заявителей осуществлять с использованием Единого портала мониторинг хода предоставления муниципальной услуги.</w:t>
      </w:r>
    </w:p>
    <w:p w:rsidR="00E1442D" w:rsidRPr="008002CC" w:rsidRDefault="00E1442D" w:rsidP="009331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портала.</w:t>
      </w:r>
    </w:p>
    <w:p w:rsidR="00E1442D" w:rsidRPr="008002CC" w:rsidRDefault="00E1442D" w:rsidP="009331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федеральным законодательством.</w:t>
      </w:r>
    </w:p>
    <w:p w:rsidR="00E1442D" w:rsidRPr="008002CC" w:rsidRDefault="00E1442D" w:rsidP="009331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</w:rPr>
        <w:t>2.16.8.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E1442D" w:rsidRPr="008002CC" w:rsidRDefault="00E1442D" w:rsidP="009331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</w:rPr>
        <w:t xml:space="preserve">2.16.9. Обеспечение </w:t>
      </w:r>
      <w:proofErr w:type="gramStart"/>
      <w:r w:rsidRPr="008002CC">
        <w:rPr>
          <w:rFonts w:ascii="Times New Roman" w:hAnsi="Times New Roman"/>
          <w:sz w:val="28"/>
          <w:szCs w:val="28"/>
        </w:rPr>
        <w:t>возможности осуществления оценки качества предоставления услуги</w:t>
      </w:r>
      <w:proofErr w:type="gramEnd"/>
      <w:r w:rsidRPr="008002CC">
        <w:rPr>
          <w:rFonts w:ascii="Times New Roman" w:hAnsi="Times New Roman"/>
          <w:sz w:val="28"/>
          <w:szCs w:val="28"/>
        </w:rPr>
        <w:t>.</w:t>
      </w:r>
    </w:p>
    <w:p w:rsidR="00E1442D" w:rsidRPr="008002CC" w:rsidRDefault="00E1442D" w:rsidP="009331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</w:rPr>
        <w:t>2.16.10.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bookmarkStart w:id="2" w:name="Par238"/>
      <w:bookmarkEnd w:id="2"/>
    </w:p>
    <w:p w:rsidR="00E1442D" w:rsidRPr="008002CC" w:rsidRDefault="00E1442D" w:rsidP="0093319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002CC">
        <w:rPr>
          <w:rFonts w:ascii="Times New Roman" w:hAnsi="Times New Roman"/>
          <w:spacing w:val="-4"/>
          <w:sz w:val="28"/>
          <w:szCs w:val="28"/>
        </w:rPr>
        <w:t>2.16.11. Предоставление муниципальной услуги по экстерриториально</w:t>
      </w:r>
      <w:r w:rsidR="00241333" w:rsidRPr="008002CC">
        <w:rPr>
          <w:rFonts w:ascii="Times New Roman" w:hAnsi="Times New Roman"/>
          <w:spacing w:val="-4"/>
          <w:sz w:val="28"/>
          <w:szCs w:val="28"/>
        </w:rPr>
        <w:t>му принципу не осуществляется</w:t>
      </w:r>
      <w:proofErr w:type="gramStart"/>
      <w:r w:rsidR="00241333" w:rsidRPr="008002CC">
        <w:rPr>
          <w:rFonts w:ascii="Times New Roman" w:hAnsi="Times New Roman"/>
          <w:spacing w:val="-4"/>
          <w:sz w:val="28"/>
          <w:szCs w:val="28"/>
        </w:rPr>
        <w:t>.»;</w:t>
      </w:r>
      <w:proofErr w:type="gramEnd"/>
    </w:p>
    <w:p w:rsidR="002D13F4" w:rsidRPr="008002CC" w:rsidRDefault="00381E40" w:rsidP="009331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</w:rPr>
        <w:t>11) п</w:t>
      </w:r>
      <w:r w:rsidR="002D13F4" w:rsidRPr="008002CC">
        <w:rPr>
          <w:rFonts w:ascii="Times New Roman" w:hAnsi="Times New Roman"/>
          <w:sz w:val="28"/>
          <w:szCs w:val="28"/>
        </w:rPr>
        <w:t>ункт 3.3.1. подраздела 3.3. раздела 3 изложить в следующей редакции:</w:t>
      </w:r>
    </w:p>
    <w:p w:rsidR="002D13F4" w:rsidRPr="008002CC" w:rsidRDefault="002D13F4" w:rsidP="0093319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pacing w:val="-4"/>
          <w:sz w:val="28"/>
          <w:szCs w:val="28"/>
        </w:rPr>
        <w:t xml:space="preserve">«3.3.1. </w:t>
      </w:r>
      <w:r w:rsidRPr="008002CC">
        <w:rPr>
          <w:rFonts w:ascii="Times New Roman" w:hAnsi="Times New Roman"/>
          <w:sz w:val="28"/>
          <w:szCs w:val="28"/>
        </w:rPr>
        <w:t>Основанием для начала административной процедуры приема и регистрации документов является обращение заявителя с заявлением и приложенными к нему документами лично в Администрацию, либо поступление заявления с приложенными документами в Администрацию по почте, либо с использованием федеральной государственной информационной системы «Единый портал государственных и м</w:t>
      </w:r>
      <w:r w:rsidR="00381E40" w:rsidRPr="008002CC">
        <w:rPr>
          <w:rFonts w:ascii="Times New Roman" w:hAnsi="Times New Roman"/>
          <w:sz w:val="28"/>
          <w:szCs w:val="28"/>
        </w:rPr>
        <w:t>униципальных услуг (функций)»</w:t>
      </w:r>
      <w:proofErr w:type="gramStart"/>
      <w:r w:rsidR="00381E40" w:rsidRPr="008002CC">
        <w:rPr>
          <w:rFonts w:ascii="Times New Roman" w:hAnsi="Times New Roman"/>
          <w:sz w:val="28"/>
          <w:szCs w:val="28"/>
        </w:rPr>
        <w:t>.»</w:t>
      </w:r>
      <w:proofErr w:type="gramEnd"/>
      <w:r w:rsidR="00381E40" w:rsidRPr="008002CC">
        <w:rPr>
          <w:rFonts w:ascii="Times New Roman" w:hAnsi="Times New Roman"/>
          <w:sz w:val="28"/>
          <w:szCs w:val="28"/>
        </w:rPr>
        <w:t>;</w:t>
      </w:r>
    </w:p>
    <w:p w:rsidR="003C1870" w:rsidRPr="008002CC" w:rsidRDefault="00381E40" w:rsidP="0093319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2CC">
        <w:rPr>
          <w:rFonts w:ascii="Times New Roman" w:hAnsi="Times New Roman"/>
          <w:sz w:val="28"/>
          <w:szCs w:val="28"/>
        </w:rPr>
        <w:t>12) приложение № 1</w:t>
      </w:r>
      <w:r w:rsidR="007134FA" w:rsidRPr="008002CC">
        <w:rPr>
          <w:rFonts w:ascii="Times New Roman" w:hAnsi="Times New Roman"/>
          <w:sz w:val="28"/>
          <w:szCs w:val="28"/>
        </w:rPr>
        <w:t>исключить</w:t>
      </w:r>
      <w:r w:rsidR="003C1870" w:rsidRPr="008002CC">
        <w:rPr>
          <w:rFonts w:ascii="Times New Roman" w:hAnsi="Times New Roman"/>
          <w:sz w:val="28"/>
          <w:szCs w:val="28"/>
        </w:rPr>
        <w:t>.</w:t>
      </w:r>
    </w:p>
    <w:p w:rsidR="00D62AFC" w:rsidRPr="008002CC" w:rsidRDefault="00381E40" w:rsidP="00933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8002C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4</w:t>
      </w:r>
      <w:r w:rsidR="00D62AFC" w:rsidRPr="008002CC">
        <w:rPr>
          <w:rFonts w:ascii="Times New Roman" w:hAnsi="Times New Roman" w:cs="Times New Roman"/>
          <w:sz w:val="28"/>
          <w:szCs w:val="28"/>
          <w:lang w:eastAsia="hi-IN" w:bidi="hi-IN"/>
        </w:rPr>
        <w:t>.  Настоящее постановление вступает в сил</w:t>
      </w:r>
      <w:r w:rsidRPr="008002CC">
        <w:rPr>
          <w:rFonts w:ascii="Times New Roman" w:hAnsi="Times New Roman" w:cs="Times New Roman"/>
          <w:sz w:val="28"/>
          <w:szCs w:val="28"/>
          <w:lang w:eastAsia="hi-IN" w:bidi="hi-IN"/>
        </w:rPr>
        <w:t>у после его официального обнарод</w:t>
      </w:r>
      <w:r w:rsidR="00D62AFC" w:rsidRPr="008002C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ования в соответствии с Уставом </w:t>
      </w:r>
      <w:r w:rsidR="004D16D3" w:rsidRPr="008002CC">
        <w:rPr>
          <w:rFonts w:ascii="Times New Roman" w:hAnsi="Times New Roman" w:cs="Times New Roman"/>
          <w:sz w:val="28"/>
          <w:szCs w:val="28"/>
          <w:lang w:eastAsia="hi-IN" w:bidi="hi-IN"/>
        </w:rPr>
        <w:t>Голынковского городского поселения Руднянского района</w:t>
      </w:r>
      <w:r w:rsidR="005A2B37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D62AFC" w:rsidRPr="008002CC">
        <w:rPr>
          <w:rFonts w:ascii="Times New Roman" w:hAnsi="Times New Roman" w:cs="Times New Roman"/>
          <w:sz w:val="28"/>
          <w:szCs w:val="28"/>
          <w:lang w:eastAsia="hi-IN" w:bidi="hi-IN"/>
        </w:rPr>
        <w:t>Смоленской области.</w:t>
      </w:r>
    </w:p>
    <w:p w:rsidR="00241333" w:rsidRPr="008002CC" w:rsidRDefault="00241333" w:rsidP="00933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8002C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5. </w:t>
      </w:r>
      <w:proofErr w:type="gramStart"/>
      <w:r w:rsidRPr="008002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02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                                                    </w:t>
      </w:r>
    </w:p>
    <w:p w:rsidR="00D62AFC" w:rsidRPr="008002CC" w:rsidRDefault="00D62AFC" w:rsidP="009331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12653F" w:rsidRPr="008002CC" w:rsidRDefault="0012653F" w:rsidP="009331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381E40" w:rsidRPr="008002CC" w:rsidRDefault="00D62AFC" w:rsidP="0093319D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02CC">
        <w:rPr>
          <w:rFonts w:ascii="Times New Roman" w:eastAsia="Times New Roman" w:hAnsi="Times New Roman"/>
          <w:b/>
          <w:sz w:val="28"/>
          <w:szCs w:val="28"/>
          <w:lang w:eastAsia="ru-RU"/>
        </w:rPr>
        <w:t>Глав</w:t>
      </w:r>
      <w:r w:rsidR="00381E40" w:rsidRPr="008002CC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8002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муниципального образования</w:t>
      </w:r>
    </w:p>
    <w:p w:rsidR="00D62AFC" w:rsidRPr="008002CC" w:rsidRDefault="00381E40" w:rsidP="0093319D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02CC">
        <w:rPr>
          <w:rFonts w:ascii="Times New Roman" w:eastAsia="Times New Roman" w:hAnsi="Times New Roman"/>
          <w:b/>
          <w:sz w:val="28"/>
          <w:szCs w:val="28"/>
          <w:lang w:eastAsia="ru-RU"/>
        </w:rPr>
        <w:t>Голынковского городского поселения</w:t>
      </w:r>
    </w:p>
    <w:p w:rsidR="000C4104" w:rsidRPr="008002CC" w:rsidRDefault="00381E40" w:rsidP="0093319D">
      <w:pPr>
        <w:tabs>
          <w:tab w:val="right" w:pos="1020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002CC">
        <w:rPr>
          <w:rFonts w:ascii="Times New Roman" w:eastAsia="Times New Roman" w:hAnsi="Times New Roman"/>
          <w:b/>
          <w:sz w:val="28"/>
          <w:szCs w:val="28"/>
          <w:lang w:eastAsia="ar-SA"/>
        </w:rPr>
        <w:t>Руднянского</w:t>
      </w:r>
      <w:r w:rsidR="00D62AFC" w:rsidRPr="008002C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район</w:t>
      </w:r>
      <w:r w:rsidRPr="008002CC"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  <w:r w:rsidR="00D62AFC" w:rsidRPr="008002C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Смоленской области   </w:t>
      </w:r>
      <w:r w:rsidR="000174AF" w:rsidRPr="000174A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</w:t>
      </w:r>
      <w:r w:rsidR="00D62AFC" w:rsidRPr="008002C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</w:t>
      </w:r>
      <w:r w:rsidRPr="008002CC">
        <w:rPr>
          <w:rFonts w:ascii="Times New Roman" w:eastAsia="Times New Roman" w:hAnsi="Times New Roman"/>
          <w:b/>
          <w:sz w:val="28"/>
          <w:szCs w:val="28"/>
          <w:lang w:eastAsia="ar-SA"/>
        </w:rPr>
        <w:t>Н.В. Иванова</w:t>
      </w:r>
    </w:p>
    <w:p w:rsidR="007A2039" w:rsidRDefault="007A2039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</w:p>
    <w:sectPr w:rsidR="007A2039" w:rsidSect="00A60286">
      <w:headerReference w:type="default" r:id="rId11"/>
      <w:footerReference w:type="default" r:id="rId12"/>
      <w:pgSz w:w="11906" w:h="16838" w:code="9"/>
      <w:pgMar w:top="1134" w:right="70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FD0" w:rsidRDefault="00274FD0">
      <w:pPr>
        <w:spacing w:after="0" w:line="240" w:lineRule="auto"/>
      </w:pPr>
      <w:r>
        <w:separator/>
      </w:r>
    </w:p>
  </w:endnote>
  <w:endnote w:type="continuationSeparator" w:id="0">
    <w:p w:rsidR="00274FD0" w:rsidRDefault="0027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</w:sdtPr>
    <w:sdtEndPr/>
    <w:sdtContent>
      <w:p w:rsidR="0087455F" w:rsidRDefault="005E7ED5">
        <w:pPr>
          <w:pStyle w:val="af0"/>
          <w:jc w:val="center"/>
        </w:pPr>
        <w:r>
          <w:fldChar w:fldCharType="begin"/>
        </w:r>
        <w:r w:rsidR="0087455F">
          <w:instrText>PAGE   \* MERGEFORMAT</w:instrText>
        </w:r>
        <w:r>
          <w:fldChar w:fldCharType="separate"/>
        </w:r>
        <w:r w:rsidR="000268E6">
          <w:rPr>
            <w:noProof/>
          </w:rPr>
          <w:t>2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FD0" w:rsidRDefault="00274FD0">
      <w:pPr>
        <w:spacing w:after="0" w:line="240" w:lineRule="auto"/>
      </w:pPr>
      <w:r>
        <w:separator/>
      </w:r>
    </w:p>
  </w:footnote>
  <w:footnote w:type="continuationSeparator" w:id="0">
    <w:p w:rsidR="00274FD0" w:rsidRDefault="00274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09" w:rsidRDefault="000E4409">
    <w:pPr>
      <w:pStyle w:val="a3"/>
      <w:jc w:val="center"/>
    </w:pPr>
  </w:p>
  <w:p w:rsidR="0031761C" w:rsidRDefault="003176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7CC"/>
    <w:multiLevelType w:val="hybridMultilevel"/>
    <w:tmpl w:val="BE3A4630"/>
    <w:lvl w:ilvl="0" w:tplc="01DEE772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E4B7B79"/>
    <w:multiLevelType w:val="hybridMultilevel"/>
    <w:tmpl w:val="2490ECD0"/>
    <w:lvl w:ilvl="0" w:tplc="B6AA4396">
      <w:start w:val="1"/>
      <w:numFmt w:val="decimal"/>
      <w:lvlText w:val="%1)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AD01D9"/>
    <w:multiLevelType w:val="hybridMultilevel"/>
    <w:tmpl w:val="0E925B1A"/>
    <w:lvl w:ilvl="0" w:tplc="C9BCB71C">
      <w:start w:val="5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44229"/>
    <w:multiLevelType w:val="hybridMultilevel"/>
    <w:tmpl w:val="E966846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F647C9"/>
    <w:multiLevelType w:val="hybridMultilevel"/>
    <w:tmpl w:val="4E64A998"/>
    <w:lvl w:ilvl="0" w:tplc="BC4E8132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174AF"/>
    <w:rsid w:val="000268E6"/>
    <w:rsid w:val="00042766"/>
    <w:rsid w:val="00047559"/>
    <w:rsid w:val="00061D5A"/>
    <w:rsid w:val="0008505D"/>
    <w:rsid w:val="000973D7"/>
    <w:rsid w:val="000B143D"/>
    <w:rsid w:val="000C2F4D"/>
    <w:rsid w:val="000C4104"/>
    <w:rsid w:val="000C68C2"/>
    <w:rsid w:val="000D0424"/>
    <w:rsid w:val="000D0A00"/>
    <w:rsid w:val="000D1E44"/>
    <w:rsid w:val="000E4409"/>
    <w:rsid w:val="000E6093"/>
    <w:rsid w:val="00124CDE"/>
    <w:rsid w:val="00125C38"/>
    <w:rsid w:val="0012653F"/>
    <w:rsid w:val="001272A2"/>
    <w:rsid w:val="0014723A"/>
    <w:rsid w:val="00151C98"/>
    <w:rsid w:val="00152F63"/>
    <w:rsid w:val="001536C9"/>
    <w:rsid w:val="0016205C"/>
    <w:rsid w:val="001661F1"/>
    <w:rsid w:val="00174765"/>
    <w:rsid w:val="001759D9"/>
    <w:rsid w:val="001767A3"/>
    <w:rsid w:val="00185AEE"/>
    <w:rsid w:val="001B3F9E"/>
    <w:rsid w:val="001C2A23"/>
    <w:rsid w:val="001C545F"/>
    <w:rsid w:val="001D0305"/>
    <w:rsid w:val="001F3F5C"/>
    <w:rsid w:val="001F5619"/>
    <w:rsid w:val="00206D48"/>
    <w:rsid w:val="002137D1"/>
    <w:rsid w:val="00216C1B"/>
    <w:rsid w:val="00220E4F"/>
    <w:rsid w:val="002329C8"/>
    <w:rsid w:val="00232E00"/>
    <w:rsid w:val="00237830"/>
    <w:rsid w:val="00241333"/>
    <w:rsid w:val="00254682"/>
    <w:rsid w:val="002636B9"/>
    <w:rsid w:val="00274FD0"/>
    <w:rsid w:val="002801C5"/>
    <w:rsid w:val="00282020"/>
    <w:rsid w:val="00287517"/>
    <w:rsid w:val="00292084"/>
    <w:rsid w:val="002A00A9"/>
    <w:rsid w:val="002A1A50"/>
    <w:rsid w:val="002A1BDC"/>
    <w:rsid w:val="002A6763"/>
    <w:rsid w:val="002A6D2C"/>
    <w:rsid w:val="002B3053"/>
    <w:rsid w:val="002C076B"/>
    <w:rsid w:val="002D0FC3"/>
    <w:rsid w:val="002D13F4"/>
    <w:rsid w:val="002E04CE"/>
    <w:rsid w:val="002E0A3C"/>
    <w:rsid w:val="002E6340"/>
    <w:rsid w:val="002F605B"/>
    <w:rsid w:val="00304329"/>
    <w:rsid w:val="003109FC"/>
    <w:rsid w:val="00316F67"/>
    <w:rsid w:val="0031761C"/>
    <w:rsid w:val="00327530"/>
    <w:rsid w:val="00333590"/>
    <w:rsid w:val="00337B50"/>
    <w:rsid w:val="00346092"/>
    <w:rsid w:val="0034646F"/>
    <w:rsid w:val="00361780"/>
    <w:rsid w:val="00381E40"/>
    <w:rsid w:val="003A2649"/>
    <w:rsid w:val="003A41CF"/>
    <w:rsid w:val="003A4902"/>
    <w:rsid w:val="003B3560"/>
    <w:rsid w:val="003B36A9"/>
    <w:rsid w:val="003B68ED"/>
    <w:rsid w:val="003C1870"/>
    <w:rsid w:val="003C2D15"/>
    <w:rsid w:val="003F1EDA"/>
    <w:rsid w:val="003F4DAC"/>
    <w:rsid w:val="004052C9"/>
    <w:rsid w:val="0040680D"/>
    <w:rsid w:val="00415C94"/>
    <w:rsid w:val="0042195C"/>
    <w:rsid w:val="00427030"/>
    <w:rsid w:val="00443DB2"/>
    <w:rsid w:val="00450A04"/>
    <w:rsid w:val="00454786"/>
    <w:rsid w:val="00460479"/>
    <w:rsid w:val="00460FE7"/>
    <w:rsid w:val="00463BAA"/>
    <w:rsid w:val="00471327"/>
    <w:rsid w:val="00481207"/>
    <w:rsid w:val="00495CDE"/>
    <w:rsid w:val="004B27DA"/>
    <w:rsid w:val="004B4CFE"/>
    <w:rsid w:val="004C4478"/>
    <w:rsid w:val="004D16D3"/>
    <w:rsid w:val="004D1EE3"/>
    <w:rsid w:val="004D2268"/>
    <w:rsid w:val="004D339D"/>
    <w:rsid w:val="004D7694"/>
    <w:rsid w:val="004E753C"/>
    <w:rsid w:val="004F44F4"/>
    <w:rsid w:val="00507874"/>
    <w:rsid w:val="00510085"/>
    <w:rsid w:val="00515488"/>
    <w:rsid w:val="00515F7D"/>
    <w:rsid w:val="00541411"/>
    <w:rsid w:val="00544AAC"/>
    <w:rsid w:val="00550C21"/>
    <w:rsid w:val="0055285B"/>
    <w:rsid w:val="00557AAE"/>
    <w:rsid w:val="00566E62"/>
    <w:rsid w:val="005702D0"/>
    <w:rsid w:val="0058048E"/>
    <w:rsid w:val="0058081B"/>
    <w:rsid w:val="005814A1"/>
    <w:rsid w:val="005951C6"/>
    <w:rsid w:val="00596678"/>
    <w:rsid w:val="005A0061"/>
    <w:rsid w:val="005A1626"/>
    <w:rsid w:val="005A2B37"/>
    <w:rsid w:val="005B0E2B"/>
    <w:rsid w:val="005B2810"/>
    <w:rsid w:val="005E7AFE"/>
    <w:rsid w:val="005E7ED5"/>
    <w:rsid w:val="00610BE8"/>
    <w:rsid w:val="00613D67"/>
    <w:rsid w:val="0061464D"/>
    <w:rsid w:val="00614ADA"/>
    <w:rsid w:val="006204A6"/>
    <w:rsid w:val="00623B99"/>
    <w:rsid w:val="00623E98"/>
    <w:rsid w:val="00634983"/>
    <w:rsid w:val="00654CD7"/>
    <w:rsid w:val="00661DB4"/>
    <w:rsid w:val="006823ED"/>
    <w:rsid w:val="00682DF7"/>
    <w:rsid w:val="006B6B2F"/>
    <w:rsid w:val="006C08D7"/>
    <w:rsid w:val="006C770A"/>
    <w:rsid w:val="006D425F"/>
    <w:rsid w:val="006E4585"/>
    <w:rsid w:val="006F0602"/>
    <w:rsid w:val="0070004D"/>
    <w:rsid w:val="00707451"/>
    <w:rsid w:val="00711C34"/>
    <w:rsid w:val="007134FA"/>
    <w:rsid w:val="0072312B"/>
    <w:rsid w:val="007374CA"/>
    <w:rsid w:val="007429E8"/>
    <w:rsid w:val="0074488B"/>
    <w:rsid w:val="00746A06"/>
    <w:rsid w:val="00763CC6"/>
    <w:rsid w:val="00764539"/>
    <w:rsid w:val="00772812"/>
    <w:rsid w:val="00776ACF"/>
    <w:rsid w:val="00780F94"/>
    <w:rsid w:val="007875EA"/>
    <w:rsid w:val="00797E29"/>
    <w:rsid w:val="007A2039"/>
    <w:rsid w:val="007B5290"/>
    <w:rsid w:val="007D09E7"/>
    <w:rsid w:val="007D796A"/>
    <w:rsid w:val="007E21F0"/>
    <w:rsid w:val="007E531E"/>
    <w:rsid w:val="007E7A47"/>
    <w:rsid w:val="008002CC"/>
    <w:rsid w:val="00816A59"/>
    <w:rsid w:val="00840D93"/>
    <w:rsid w:val="0084523A"/>
    <w:rsid w:val="00847506"/>
    <w:rsid w:val="00853BDA"/>
    <w:rsid w:val="00857148"/>
    <w:rsid w:val="00862AF2"/>
    <w:rsid w:val="00864A0E"/>
    <w:rsid w:val="0087013E"/>
    <w:rsid w:val="00872214"/>
    <w:rsid w:val="0087455F"/>
    <w:rsid w:val="00874F10"/>
    <w:rsid w:val="008B0F53"/>
    <w:rsid w:val="008B65E0"/>
    <w:rsid w:val="008C0153"/>
    <w:rsid w:val="008C276B"/>
    <w:rsid w:val="008C575D"/>
    <w:rsid w:val="008D1069"/>
    <w:rsid w:val="008E1209"/>
    <w:rsid w:val="008E1C30"/>
    <w:rsid w:val="008E348D"/>
    <w:rsid w:val="009329A7"/>
    <w:rsid w:val="0093319D"/>
    <w:rsid w:val="0093493E"/>
    <w:rsid w:val="009423DD"/>
    <w:rsid w:val="009444C5"/>
    <w:rsid w:val="00944E54"/>
    <w:rsid w:val="009552A9"/>
    <w:rsid w:val="00957550"/>
    <w:rsid w:val="00963F0E"/>
    <w:rsid w:val="0096526F"/>
    <w:rsid w:val="00967002"/>
    <w:rsid w:val="00970C83"/>
    <w:rsid w:val="00977ED2"/>
    <w:rsid w:val="00980005"/>
    <w:rsid w:val="00983A58"/>
    <w:rsid w:val="00994D61"/>
    <w:rsid w:val="009A6548"/>
    <w:rsid w:val="009B424C"/>
    <w:rsid w:val="009B4DAC"/>
    <w:rsid w:val="009C1494"/>
    <w:rsid w:val="009C56BD"/>
    <w:rsid w:val="009C5FA8"/>
    <w:rsid w:val="009D47EC"/>
    <w:rsid w:val="009E1E92"/>
    <w:rsid w:val="009F3B91"/>
    <w:rsid w:val="009F43C6"/>
    <w:rsid w:val="009F6CE4"/>
    <w:rsid w:val="00A14C61"/>
    <w:rsid w:val="00A23425"/>
    <w:rsid w:val="00A240BA"/>
    <w:rsid w:val="00A246A1"/>
    <w:rsid w:val="00A41CE2"/>
    <w:rsid w:val="00A51B6C"/>
    <w:rsid w:val="00A51DE1"/>
    <w:rsid w:val="00A60286"/>
    <w:rsid w:val="00A65533"/>
    <w:rsid w:val="00A67489"/>
    <w:rsid w:val="00A6749B"/>
    <w:rsid w:val="00A72AD1"/>
    <w:rsid w:val="00A85D00"/>
    <w:rsid w:val="00A95F22"/>
    <w:rsid w:val="00AA2951"/>
    <w:rsid w:val="00AC3966"/>
    <w:rsid w:val="00AD2C9F"/>
    <w:rsid w:val="00AD5142"/>
    <w:rsid w:val="00AE2BD0"/>
    <w:rsid w:val="00AF300F"/>
    <w:rsid w:val="00B04B3A"/>
    <w:rsid w:val="00B241AC"/>
    <w:rsid w:val="00B36AB2"/>
    <w:rsid w:val="00B46471"/>
    <w:rsid w:val="00B471E0"/>
    <w:rsid w:val="00B474EA"/>
    <w:rsid w:val="00B51F06"/>
    <w:rsid w:val="00B57739"/>
    <w:rsid w:val="00B57ADA"/>
    <w:rsid w:val="00B77091"/>
    <w:rsid w:val="00B80425"/>
    <w:rsid w:val="00B83B3F"/>
    <w:rsid w:val="00BB27C6"/>
    <w:rsid w:val="00BC40D2"/>
    <w:rsid w:val="00BC7CE9"/>
    <w:rsid w:val="00BD279A"/>
    <w:rsid w:val="00BD3B6D"/>
    <w:rsid w:val="00BE1A57"/>
    <w:rsid w:val="00BE6A43"/>
    <w:rsid w:val="00BF16AC"/>
    <w:rsid w:val="00BF46AE"/>
    <w:rsid w:val="00C209F2"/>
    <w:rsid w:val="00C26F11"/>
    <w:rsid w:val="00C30467"/>
    <w:rsid w:val="00C53132"/>
    <w:rsid w:val="00C567DF"/>
    <w:rsid w:val="00C56801"/>
    <w:rsid w:val="00C626B0"/>
    <w:rsid w:val="00C66ED8"/>
    <w:rsid w:val="00C677AC"/>
    <w:rsid w:val="00C774A5"/>
    <w:rsid w:val="00C8344C"/>
    <w:rsid w:val="00C84795"/>
    <w:rsid w:val="00C85ED0"/>
    <w:rsid w:val="00C87DAF"/>
    <w:rsid w:val="00C95AD3"/>
    <w:rsid w:val="00C96FD7"/>
    <w:rsid w:val="00CB7BCB"/>
    <w:rsid w:val="00CC3378"/>
    <w:rsid w:val="00CC5865"/>
    <w:rsid w:val="00D00B97"/>
    <w:rsid w:val="00D05FBE"/>
    <w:rsid w:val="00D06B8F"/>
    <w:rsid w:val="00D07712"/>
    <w:rsid w:val="00D20C9A"/>
    <w:rsid w:val="00D21885"/>
    <w:rsid w:val="00D252C1"/>
    <w:rsid w:val="00D422E9"/>
    <w:rsid w:val="00D62AFC"/>
    <w:rsid w:val="00D63B63"/>
    <w:rsid w:val="00D64ECA"/>
    <w:rsid w:val="00D65D0B"/>
    <w:rsid w:val="00D66ADE"/>
    <w:rsid w:val="00D71E6E"/>
    <w:rsid w:val="00D7626B"/>
    <w:rsid w:val="00D819D8"/>
    <w:rsid w:val="00D87CF8"/>
    <w:rsid w:val="00DA71DD"/>
    <w:rsid w:val="00DB0DF6"/>
    <w:rsid w:val="00DD36BA"/>
    <w:rsid w:val="00DD56D8"/>
    <w:rsid w:val="00DF0EC3"/>
    <w:rsid w:val="00DF1C97"/>
    <w:rsid w:val="00E00989"/>
    <w:rsid w:val="00E00F72"/>
    <w:rsid w:val="00E1442D"/>
    <w:rsid w:val="00E17DCC"/>
    <w:rsid w:val="00E217EB"/>
    <w:rsid w:val="00E31D72"/>
    <w:rsid w:val="00E44BCE"/>
    <w:rsid w:val="00E45CCE"/>
    <w:rsid w:val="00E46BD4"/>
    <w:rsid w:val="00E62C54"/>
    <w:rsid w:val="00E76D7B"/>
    <w:rsid w:val="00E8136B"/>
    <w:rsid w:val="00E83694"/>
    <w:rsid w:val="00E83CD3"/>
    <w:rsid w:val="00E86D3E"/>
    <w:rsid w:val="00EB1954"/>
    <w:rsid w:val="00ED1E85"/>
    <w:rsid w:val="00F02AAB"/>
    <w:rsid w:val="00F07E77"/>
    <w:rsid w:val="00F16FA7"/>
    <w:rsid w:val="00F323FC"/>
    <w:rsid w:val="00F4247E"/>
    <w:rsid w:val="00F44623"/>
    <w:rsid w:val="00F47001"/>
    <w:rsid w:val="00F4774B"/>
    <w:rsid w:val="00F5150B"/>
    <w:rsid w:val="00FA0C64"/>
    <w:rsid w:val="00FA2954"/>
    <w:rsid w:val="00FA2E63"/>
    <w:rsid w:val="00FA7146"/>
    <w:rsid w:val="00FA7E69"/>
    <w:rsid w:val="00FB65D3"/>
    <w:rsid w:val="00FB7D1B"/>
    <w:rsid w:val="00FC4622"/>
    <w:rsid w:val="00FD10C7"/>
    <w:rsid w:val="00FD1A84"/>
    <w:rsid w:val="00FE5717"/>
    <w:rsid w:val="00FE6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966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uiPriority w:val="99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99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5">
    <w:name w:val="Hyperlink"/>
    <w:uiPriority w:val="99"/>
    <w:rsid w:val="001265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rsid w:val="00596678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966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uiPriority w:val="99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99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5">
    <w:name w:val="Hyperlink"/>
    <w:uiPriority w:val="99"/>
    <w:rsid w:val="001265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rsid w:val="00596678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ase.garant.ru/1213825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FE0CA-B9CE-42E3-A051-585718E6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cp:lastPrinted>2021-12-27T12:05:00Z</cp:lastPrinted>
  <dcterms:created xsi:type="dcterms:W3CDTF">2021-12-27T12:50:00Z</dcterms:created>
  <dcterms:modified xsi:type="dcterms:W3CDTF">2021-12-27T12:50:00Z</dcterms:modified>
</cp:coreProperties>
</file>