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89" w:rsidRDefault="004B0EBD" w:rsidP="004B0E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4A5" w:rsidRPr="00C014A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014A5" w:rsidRDefault="00C014A5" w:rsidP="004B0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A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14375" cy="847725"/>
            <wp:effectExtent l="19050" t="0" r="9525" b="0"/>
            <wp:docPr id="3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4A5" w:rsidRPr="00C014A5" w:rsidRDefault="00C014A5" w:rsidP="004B0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4A5" w:rsidRDefault="00C014A5" w:rsidP="004B0EBD">
      <w:pPr>
        <w:spacing w:after="0" w:line="240" w:lineRule="auto"/>
        <w:ind w:left="-360" w:right="-545"/>
        <w:jc w:val="center"/>
        <w:rPr>
          <w:rFonts w:ascii="Times New Roman" w:hAnsi="Times New Roman"/>
          <w:b/>
          <w:sz w:val="28"/>
          <w:szCs w:val="28"/>
        </w:rPr>
      </w:pPr>
      <w:r w:rsidRPr="00D2693A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C014A5" w:rsidRDefault="00C014A5" w:rsidP="004B0EBD">
      <w:pPr>
        <w:spacing w:after="0" w:line="240" w:lineRule="auto"/>
        <w:ind w:left="-360" w:right="-545"/>
        <w:jc w:val="center"/>
        <w:rPr>
          <w:rFonts w:ascii="Times New Roman" w:hAnsi="Times New Roman"/>
          <w:b/>
          <w:sz w:val="28"/>
          <w:szCs w:val="28"/>
        </w:rPr>
      </w:pPr>
      <w:r w:rsidRPr="00D2693A">
        <w:rPr>
          <w:rFonts w:ascii="Times New Roman" w:hAnsi="Times New Roman"/>
          <w:b/>
          <w:sz w:val="28"/>
          <w:szCs w:val="28"/>
        </w:rPr>
        <w:t>ГОЛЫНКОВСКОГО  ГОРОДСКОГО ПОСЕЛЕНИЯ</w:t>
      </w:r>
    </w:p>
    <w:p w:rsidR="00C014A5" w:rsidRDefault="00C014A5" w:rsidP="004B0EBD">
      <w:pPr>
        <w:spacing w:after="0" w:line="240" w:lineRule="auto"/>
        <w:ind w:left="-360" w:right="-545"/>
        <w:jc w:val="center"/>
        <w:rPr>
          <w:rFonts w:ascii="Times New Roman" w:hAnsi="Times New Roman"/>
          <w:b/>
          <w:sz w:val="28"/>
          <w:szCs w:val="28"/>
        </w:rPr>
      </w:pPr>
      <w:r w:rsidRPr="00D2693A">
        <w:rPr>
          <w:rFonts w:ascii="Times New Roman" w:hAnsi="Times New Roman"/>
          <w:b/>
          <w:sz w:val="28"/>
          <w:szCs w:val="28"/>
        </w:rPr>
        <w:t>РУДНЯНСКОГО РАЙОНА  СМОЛЕНСКОЙ ОБЛАСТИ</w:t>
      </w:r>
    </w:p>
    <w:p w:rsidR="00C014A5" w:rsidRDefault="00C014A5" w:rsidP="004B0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Pr="00681A03" w:rsidRDefault="00907589" w:rsidP="004B0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1A0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81A0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Default="00C014A5" w:rsidP="004B0E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640F">
        <w:rPr>
          <w:rFonts w:ascii="Times New Roman" w:hAnsi="Times New Roman" w:cs="Times New Roman"/>
          <w:b/>
          <w:i/>
          <w:sz w:val="28"/>
          <w:szCs w:val="28"/>
        </w:rPr>
        <w:t>от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 ___ </w:t>
      </w:r>
      <w:r>
        <w:rPr>
          <w:rFonts w:ascii="Times New Roman" w:hAnsi="Times New Roman"/>
          <w:b/>
          <w:i/>
          <w:sz w:val="28"/>
          <w:szCs w:val="28"/>
        </w:rPr>
        <w:t xml:space="preserve">» ___________ </w:t>
      </w:r>
      <w:r>
        <w:rPr>
          <w:rFonts w:ascii="Times New Roman" w:hAnsi="Times New Roman" w:cs="Times New Roman"/>
          <w:b/>
          <w:i/>
          <w:sz w:val="28"/>
          <w:szCs w:val="28"/>
        </w:rPr>
        <w:t>2022</w:t>
      </w:r>
      <w:r w:rsidRPr="0028640F">
        <w:rPr>
          <w:rFonts w:ascii="Times New Roman" w:hAnsi="Times New Roman" w:cs="Times New Roman"/>
          <w:b/>
          <w:i/>
          <w:sz w:val="28"/>
          <w:szCs w:val="28"/>
        </w:rPr>
        <w:t xml:space="preserve"> года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№ _____</w:t>
      </w:r>
    </w:p>
    <w:p w:rsidR="00C014A5" w:rsidRDefault="00C014A5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82D" w:rsidRPr="00BD1BD2" w:rsidRDefault="00522064" w:rsidP="004B0EBD">
      <w:pPr>
        <w:spacing w:after="0" w:line="240" w:lineRule="auto"/>
        <w:ind w:right="552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изменений в р</w:t>
      </w:r>
      <w:r w:rsidR="000F482D">
        <w:rPr>
          <w:rFonts w:ascii="Times New Roman" w:hAnsi="Times New Roman" w:cs="Times New Roman"/>
          <w:sz w:val="28"/>
          <w:szCs w:val="28"/>
        </w:rPr>
        <w:t xml:space="preserve">ешение Совета депутатов </w:t>
      </w:r>
      <w:r w:rsidR="00C014A5">
        <w:rPr>
          <w:rFonts w:ascii="Times New Roman" w:hAnsi="Times New Roman" w:cs="Times New Roman"/>
          <w:sz w:val="28"/>
          <w:szCs w:val="28"/>
        </w:rPr>
        <w:t>Голынковского городского</w:t>
      </w:r>
      <w:r w:rsidR="000F482D" w:rsidRPr="000F482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014A5">
        <w:rPr>
          <w:rFonts w:ascii="Times New Roman" w:hAnsi="Times New Roman" w:cs="Times New Roman"/>
          <w:sz w:val="28"/>
          <w:szCs w:val="28"/>
        </w:rPr>
        <w:t>Руднянского</w:t>
      </w:r>
      <w:r w:rsidR="000F482D">
        <w:rPr>
          <w:rFonts w:ascii="Times New Roman" w:hAnsi="Times New Roman" w:cs="Times New Roman"/>
          <w:sz w:val="28"/>
          <w:szCs w:val="28"/>
        </w:rPr>
        <w:t xml:space="preserve"> </w:t>
      </w:r>
      <w:r w:rsidR="000F482D" w:rsidRPr="000F482D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  <w:r w:rsidR="00C014A5">
        <w:rPr>
          <w:rFonts w:ascii="Times New Roman" w:hAnsi="Times New Roman" w:cs="Times New Roman"/>
          <w:sz w:val="28"/>
          <w:szCs w:val="28"/>
        </w:rPr>
        <w:t>от 18 октября 2018 г. № 39.3</w:t>
      </w:r>
      <w:r w:rsidR="000F482D">
        <w:rPr>
          <w:rFonts w:ascii="Times New Roman" w:hAnsi="Times New Roman" w:cs="Times New Roman"/>
          <w:sz w:val="28"/>
          <w:szCs w:val="28"/>
        </w:rPr>
        <w:t xml:space="preserve"> «</w:t>
      </w:r>
      <w:r w:rsidR="00907589">
        <w:rPr>
          <w:rFonts w:ascii="Times New Roman" w:hAnsi="Times New Roman" w:cs="Times New Roman"/>
          <w:sz w:val="28"/>
          <w:szCs w:val="28"/>
        </w:rPr>
        <w:t>О налоге на имущест</w:t>
      </w:r>
      <w:r w:rsidR="00C014A5">
        <w:rPr>
          <w:rFonts w:ascii="Times New Roman" w:hAnsi="Times New Roman" w:cs="Times New Roman"/>
          <w:sz w:val="28"/>
          <w:szCs w:val="28"/>
        </w:rPr>
        <w:t>во физических лиц на территории Голынковского городского</w:t>
      </w:r>
      <w:r w:rsidR="00C014A5" w:rsidRPr="000F482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014A5">
        <w:rPr>
          <w:rFonts w:ascii="Times New Roman" w:hAnsi="Times New Roman" w:cs="Times New Roman"/>
          <w:sz w:val="28"/>
          <w:szCs w:val="28"/>
        </w:rPr>
        <w:t xml:space="preserve">Руднянского </w:t>
      </w:r>
      <w:r w:rsidR="00C014A5" w:rsidRPr="000F482D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="00C014A5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BD1BD2" w:rsidRDefault="00BD1BD2" w:rsidP="00522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064" w:rsidRDefault="000F482D" w:rsidP="004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2D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</w:t>
      </w:r>
      <w:r w:rsidR="00522064">
        <w:rPr>
          <w:rFonts w:ascii="Times New Roman" w:hAnsi="Times New Roman" w:cs="Times New Roman"/>
          <w:sz w:val="28"/>
          <w:szCs w:val="28"/>
        </w:rPr>
        <w:t xml:space="preserve">Налоговым кодексом Российской Федерации, </w:t>
      </w:r>
      <w:r w:rsidRPr="000F482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C014A5">
        <w:rPr>
          <w:rFonts w:ascii="Times New Roman" w:hAnsi="Times New Roman" w:cs="Times New Roman"/>
          <w:sz w:val="28"/>
          <w:szCs w:val="28"/>
        </w:rPr>
        <w:t xml:space="preserve">Голынковского городского </w:t>
      </w:r>
      <w:r w:rsidRPr="000F482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014A5">
        <w:rPr>
          <w:rFonts w:ascii="Times New Roman" w:hAnsi="Times New Roman" w:cs="Times New Roman"/>
          <w:sz w:val="28"/>
          <w:szCs w:val="28"/>
        </w:rPr>
        <w:t>Руднянского</w:t>
      </w:r>
      <w:r w:rsidR="0052206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522064" w:rsidRDefault="00522064" w:rsidP="004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82D" w:rsidRDefault="00522064" w:rsidP="004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064">
        <w:rPr>
          <w:rFonts w:ascii="Times New Roman" w:hAnsi="Times New Roman" w:cs="Times New Roman"/>
          <w:b/>
          <w:sz w:val="28"/>
          <w:szCs w:val="28"/>
        </w:rPr>
        <w:t>РЕШИЛ</w:t>
      </w:r>
      <w:r w:rsidR="000F482D" w:rsidRPr="00522064">
        <w:rPr>
          <w:rFonts w:ascii="Times New Roman" w:hAnsi="Times New Roman" w:cs="Times New Roman"/>
          <w:b/>
          <w:sz w:val="28"/>
          <w:szCs w:val="28"/>
        </w:rPr>
        <w:t>:</w:t>
      </w:r>
    </w:p>
    <w:p w:rsidR="00522064" w:rsidRPr="00522064" w:rsidRDefault="00522064" w:rsidP="004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69B" w:rsidRDefault="000F482D" w:rsidP="004B0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26B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522064" w:rsidRPr="004F226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014A5">
        <w:rPr>
          <w:rFonts w:ascii="Times New Roman" w:hAnsi="Times New Roman" w:cs="Times New Roman"/>
          <w:sz w:val="28"/>
          <w:szCs w:val="28"/>
        </w:rPr>
        <w:t>Голынковского</w:t>
      </w:r>
      <w:r w:rsidR="00C014A5" w:rsidRPr="004F226B">
        <w:rPr>
          <w:rFonts w:ascii="Times New Roman" w:hAnsi="Times New Roman" w:cs="Times New Roman"/>
          <w:sz w:val="28"/>
          <w:szCs w:val="28"/>
        </w:rPr>
        <w:t xml:space="preserve"> </w:t>
      </w:r>
      <w:r w:rsidR="00C014A5">
        <w:rPr>
          <w:rFonts w:ascii="Times New Roman" w:hAnsi="Times New Roman" w:cs="Times New Roman"/>
          <w:sz w:val="28"/>
          <w:szCs w:val="28"/>
        </w:rPr>
        <w:t>городского</w:t>
      </w:r>
      <w:r w:rsidR="00522064" w:rsidRPr="004F226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014A5">
        <w:rPr>
          <w:rFonts w:ascii="Times New Roman" w:hAnsi="Times New Roman" w:cs="Times New Roman"/>
          <w:sz w:val="28"/>
          <w:szCs w:val="28"/>
        </w:rPr>
        <w:t>Руднянского</w:t>
      </w:r>
      <w:r w:rsidR="00522064" w:rsidRPr="004F226B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</w:t>
      </w:r>
      <w:r w:rsidR="00C014A5">
        <w:rPr>
          <w:rFonts w:ascii="Times New Roman" w:hAnsi="Times New Roman" w:cs="Times New Roman"/>
          <w:sz w:val="28"/>
          <w:szCs w:val="28"/>
        </w:rPr>
        <w:t xml:space="preserve"> 18 октября 2018 г. № 39.3 </w:t>
      </w:r>
      <w:r w:rsidR="00522064" w:rsidRPr="004F226B">
        <w:rPr>
          <w:rFonts w:ascii="Times New Roman" w:hAnsi="Times New Roman" w:cs="Times New Roman"/>
          <w:sz w:val="28"/>
          <w:szCs w:val="28"/>
        </w:rPr>
        <w:t>«О налоге на имущество физических лиц на территории</w:t>
      </w:r>
      <w:r w:rsidR="005E0F2C" w:rsidRPr="005E0F2C">
        <w:rPr>
          <w:rFonts w:ascii="Times New Roman" w:hAnsi="Times New Roman" w:cs="Times New Roman"/>
          <w:sz w:val="28"/>
          <w:szCs w:val="28"/>
        </w:rPr>
        <w:t xml:space="preserve"> </w:t>
      </w:r>
      <w:r w:rsidR="005E0F2C">
        <w:rPr>
          <w:rFonts w:ascii="Times New Roman" w:hAnsi="Times New Roman" w:cs="Times New Roman"/>
          <w:sz w:val="28"/>
          <w:szCs w:val="28"/>
        </w:rPr>
        <w:t>Голынковского городского</w:t>
      </w:r>
      <w:r w:rsidR="005E0F2C" w:rsidRPr="000F482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E0F2C">
        <w:rPr>
          <w:rFonts w:ascii="Times New Roman" w:hAnsi="Times New Roman" w:cs="Times New Roman"/>
          <w:sz w:val="28"/>
          <w:szCs w:val="28"/>
        </w:rPr>
        <w:t xml:space="preserve">Руднянского </w:t>
      </w:r>
      <w:r w:rsidR="005E0F2C" w:rsidRPr="000F482D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="00522064" w:rsidRPr="004F226B">
        <w:rPr>
          <w:rFonts w:ascii="Times New Roman" w:hAnsi="Times New Roman" w:cs="Times New Roman"/>
          <w:sz w:val="28"/>
          <w:szCs w:val="28"/>
        </w:rPr>
        <w:t>»</w:t>
      </w:r>
      <w:r w:rsidRPr="004F226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E369B" w:rsidRDefault="000E369B" w:rsidP="004B0E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2C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D9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E0F2C">
        <w:rPr>
          <w:rFonts w:ascii="Times New Roman" w:hAnsi="Times New Roman" w:cs="Times New Roman"/>
          <w:sz w:val="28"/>
          <w:szCs w:val="28"/>
        </w:rPr>
        <w:t>пунктом 1. следующего содержаня</w:t>
      </w:r>
      <w:r w:rsidR="00F26CD9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1. </w:t>
      </w:r>
      <w:r w:rsidRPr="007A73F7">
        <w:rPr>
          <w:rFonts w:ascii="Times New Roman" w:hAnsi="Times New Roman" w:cs="Times New Roman"/>
          <w:sz w:val="28"/>
          <w:szCs w:val="28"/>
        </w:rPr>
        <w:t xml:space="preserve">Установить на территории </w:t>
      </w:r>
      <w:r w:rsidR="005E0F2C">
        <w:rPr>
          <w:rFonts w:ascii="Times New Roman" w:hAnsi="Times New Roman" w:cs="Times New Roman"/>
          <w:sz w:val="28"/>
          <w:szCs w:val="28"/>
        </w:rPr>
        <w:t>Голынковского</w:t>
      </w:r>
      <w:r w:rsidR="005E0F2C" w:rsidRPr="007A73F7">
        <w:rPr>
          <w:rFonts w:ascii="Times New Roman" w:hAnsi="Times New Roman" w:cs="Times New Roman"/>
          <w:sz w:val="28"/>
          <w:szCs w:val="28"/>
        </w:rPr>
        <w:t xml:space="preserve"> </w:t>
      </w:r>
      <w:r w:rsidR="005E0F2C">
        <w:rPr>
          <w:rFonts w:ascii="Times New Roman" w:hAnsi="Times New Roman" w:cs="Times New Roman"/>
          <w:sz w:val="28"/>
          <w:szCs w:val="28"/>
        </w:rPr>
        <w:t>городского</w:t>
      </w:r>
      <w:r w:rsidR="005E0F2C" w:rsidRPr="007A73F7">
        <w:rPr>
          <w:rFonts w:ascii="Times New Roman" w:hAnsi="Times New Roman" w:cs="Times New Roman"/>
          <w:sz w:val="28"/>
          <w:szCs w:val="28"/>
        </w:rPr>
        <w:t xml:space="preserve"> </w:t>
      </w:r>
      <w:r w:rsidRPr="007A73F7">
        <w:rPr>
          <w:rFonts w:ascii="Times New Roman" w:hAnsi="Times New Roman" w:cs="Times New Roman"/>
          <w:sz w:val="28"/>
          <w:szCs w:val="28"/>
        </w:rPr>
        <w:t>поселения района Смоленской области налог на имущество</w:t>
      </w:r>
      <w:r w:rsidR="005E0F2C">
        <w:rPr>
          <w:rFonts w:ascii="Times New Roman" w:hAnsi="Times New Roman" w:cs="Times New Roman"/>
          <w:sz w:val="28"/>
          <w:szCs w:val="28"/>
        </w:rPr>
        <w:t xml:space="preserve"> физических лиц (далее – налог);</w:t>
      </w:r>
    </w:p>
    <w:p w:rsidR="002A240C" w:rsidRDefault="00F26CD9" w:rsidP="004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2C">
        <w:rPr>
          <w:rFonts w:ascii="Times New Roman" w:hAnsi="Times New Roman" w:cs="Times New Roman"/>
          <w:b/>
          <w:sz w:val="28"/>
          <w:szCs w:val="28"/>
        </w:rPr>
        <w:t>2</w:t>
      </w:r>
      <w:r w:rsidR="00014964" w:rsidRPr="005E0F2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EC9" w:rsidRPr="006E2EC9">
        <w:rPr>
          <w:rFonts w:ascii="Times New Roman" w:hAnsi="Times New Roman" w:cs="Times New Roman"/>
          <w:sz w:val="28"/>
          <w:szCs w:val="28"/>
        </w:rPr>
        <w:t xml:space="preserve">в </w:t>
      </w:r>
      <w:r w:rsidR="002A240C" w:rsidRPr="002A240C">
        <w:rPr>
          <w:rFonts w:ascii="Times New Roman" w:hAnsi="Times New Roman" w:cs="Times New Roman"/>
          <w:sz w:val="28"/>
          <w:szCs w:val="28"/>
        </w:rPr>
        <w:t>пункт</w:t>
      </w:r>
      <w:r w:rsidR="006E2EC9">
        <w:rPr>
          <w:rFonts w:ascii="Times New Roman" w:hAnsi="Times New Roman" w:cs="Times New Roman"/>
          <w:sz w:val="28"/>
          <w:szCs w:val="28"/>
        </w:rPr>
        <w:t>е</w:t>
      </w:r>
      <w:r w:rsidR="005E0F2C">
        <w:rPr>
          <w:rFonts w:ascii="Times New Roman" w:hAnsi="Times New Roman" w:cs="Times New Roman"/>
          <w:sz w:val="28"/>
          <w:szCs w:val="28"/>
        </w:rPr>
        <w:t xml:space="preserve"> </w:t>
      </w:r>
      <w:r w:rsidR="006E2EC9">
        <w:rPr>
          <w:rFonts w:ascii="Times New Roman" w:hAnsi="Times New Roman" w:cs="Times New Roman"/>
          <w:sz w:val="28"/>
          <w:szCs w:val="28"/>
        </w:rPr>
        <w:t>2 слова «</w:t>
      </w:r>
      <w:proofErr w:type="gramStart"/>
      <w:r w:rsidR="006E2EC9">
        <w:rPr>
          <w:rFonts w:ascii="Times New Roman" w:hAnsi="Times New Roman" w:cs="Times New Roman"/>
          <w:sz w:val="28"/>
          <w:szCs w:val="28"/>
        </w:rPr>
        <w:t>Налоговая</w:t>
      </w:r>
      <w:proofErr w:type="gramEnd"/>
      <w:r w:rsidR="006E2EC9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E2EC9" w:rsidRPr="006E2EC9">
        <w:rPr>
          <w:rFonts w:ascii="Times New Roman" w:hAnsi="Times New Roman" w:cs="Times New Roman"/>
          <w:sz w:val="28"/>
          <w:szCs w:val="28"/>
        </w:rPr>
        <w:t xml:space="preserve">Если иное не </w:t>
      </w:r>
      <w:r w:rsidR="005E0F2C">
        <w:rPr>
          <w:rFonts w:ascii="Times New Roman" w:hAnsi="Times New Roman" w:cs="Times New Roman"/>
          <w:sz w:val="28"/>
          <w:szCs w:val="28"/>
        </w:rPr>
        <w:t>у</w:t>
      </w:r>
      <w:r w:rsidR="006E2EC9" w:rsidRPr="006E2EC9">
        <w:rPr>
          <w:rFonts w:ascii="Times New Roman" w:hAnsi="Times New Roman" w:cs="Times New Roman"/>
          <w:sz w:val="28"/>
          <w:szCs w:val="28"/>
        </w:rPr>
        <w:t>становлено настоящим пунктом, налоговая</w:t>
      </w:r>
      <w:r w:rsidR="006E2EC9">
        <w:rPr>
          <w:rFonts w:ascii="Times New Roman" w:hAnsi="Times New Roman" w:cs="Times New Roman"/>
          <w:sz w:val="28"/>
          <w:szCs w:val="28"/>
        </w:rPr>
        <w:t>»</w:t>
      </w:r>
      <w:r w:rsidR="002A240C" w:rsidRPr="002A240C">
        <w:rPr>
          <w:rFonts w:ascii="Times New Roman" w:hAnsi="Times New Roman" w:cs="Times New Roman"/>
          <w:sz w:val="28"/>
          <w:szCs w:val="28"/>
        </w:rPr>
        <w:t>;</w:t>
      </w:r>
    </w:p>
    <w:p w:rsidR="006E2EC9" w:rsidRPr="00014964" w:rsidRDefault="00B33AC5" w:rsidP="004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2C">
        <w:rPr>
          <w:rFonts w:ascii="Times New Roman" w:hAnsi="Times New Roman" w:cs="Times New Roman"/>
          <w:b/>
          <w:sz w:val="28"/>
          <w:szCs w:val="28"/>
        </w:rPr>
        <w:t>3</w:t>
      </w:r>
      <w:r w:rsidR="002A240C" w:rsidRPr="005E0F2C">
        <w:rPr>
          <w:rFonts w:ascii="Times New Roman" w:hAnsi="Times New Roman" w:cs="Times New Roman"/>
          <w:b/>
          <w:sz w:val="28"/>
          <w:szCs w:val="28"/>
        </w:rPr>
        <w:t>)</w:t>
      </w:r>
      <w:r w:rsidR="002A240C">
        <w:rPr>
          <w:rFonts w:ascii="Times New Roman" w:hAnsi="Times New Roman" w:cs="Times New Roman"/>
          <w:sz w:val="28"/>
          <w:szCs w:val="28"/>
        </w:rPr>
        <w:t xml:space="preserve"> </w:t>
      </w:r>
      <w:r w:rsidR="006E2EC9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4B0EBD">
        <w:rPr>
          <w:rFonts w:ascii="Times New Roman" w:hAnsi="Times New Roman" w:cs="Times New Roman"/>
          <w:sz w:val="28"/>
          <w:szCs w:val="28"/>
        </w:rPr>
        <w:t xml:space="preserve">дополнить пунктом 2.1. </w:t>
      </w:r>
      <w:r w:rsidR="006E2EC9">
        <w:rPr>
          <w:rFonts w:ascii="Times New Roman" w:hAnsi="Times New Roman" w:cs="Times New Roman"/>
          <w:sz w:val="28"/>
          <w:szCs w:val="28"/>
        </w:rPr>
        <w:t>следующего содержания:</w:t>
      </w:r>
      <w:r w:rsidR="005E0F2C">
        <w:rPr>
          <w:rFonts w:ascii="Times New Roman" w:hAnsi="Times New Roman" w:cs="Times New Roman"/>
          <w:sz w:val="28"/>
          <w:szCs w:val="28"/>
        </w:rPr>
        <w:t xml:space="preserve"> </w:t>
      </w:r>
      <w:r w:rsidR="006E2EC9">
        <w:rPr>
          <w:rFonts w:ascii="Times New Roman" w:hAnsi="Times New Roman" w:cs="Times New Roman"/>
          <w:sz w:val="28"/>
          <w:szCs w:val="28"/>
        </w:rPr>
        <w:t>«</w:t>
      </w:r>
      <w:r w:rsidR="005E0F2C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6E2EC9" w:rsidRPr="006E2EC9">
        <w:rPr>
          <w:rFonts w:ascii="Times New Roman" w:hAnsi="Times New Roman" w:cs="Times New Roman"/>
          <w:sz w:val="28"/>
          <w:szCs w:val="28"/>
        </w:rPr>
        <w:t>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статьей</w:t>
      </w:r>
      <w:r w:rsidR="00485F4B">
        <w:rPr>
          <w:rFonts w:ascii="Times New Roman" w:hAnsi="Times New Roman" w:cs="Times New Roman"/>
          <w:sz w:val="28"/>
          <w:szCs w:val="28"/>
        </w:rPr>
        <w:t xml:space="preserve"> 403 Налогового кодекса Российской </w:t>
      </w:r>
      <w:r w:rsidR="00485F4B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="006E2EC9" w:rsidRPr="006E2EC9">
        <w:rPr>
          <w:rFonts w:ascii="Times New Roman" w:hAnsi="Times New Roman" w:cs="Times New Roman"/>
          <w:sz w:val="28"/>
          <w:szCs w:val="28"/>
        </w:rPr>
        <w:t>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</w:t>
      </w:r>
      <w:proofErr w:type="gramEnd"/>
      <w:r w:rsidR="006E2EC9" w:rsidRPr="006E2EC9">
        <w:rPr>
          <w:rFonts w:ascii="Times New Roman" w:hAnsi="Times New Roman" w:cs="Times New Roman"/>
          <w:sz w:val="28"/>
          <w:szCs w:val="28"/>
        </w:rPr>
        <w:t xml:space="preserve">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</w:t>
      </w:r>
      <w:r w:rsidR="004B0EBD">
        <w:rPr>
          <w:rFonts w:ascii="Times New Roman" w:hAnsi="Times New Roman" w:cs="Times New Roman"/>
          <w:sz w:val="28"/>
          <w:szCs w:val="28"/>
        </w:rPr>
        <w:t>вие изменения его характеристик</w:t>
      </w:r>
      <w:r w:rsidR="006E2EC9">
        <w:rPr>
          <w:rFonts w:ascii="Times New Roman" w:hAnsi="Times New Roman" w:cs="Times New Roman"/>
          <w:sz w:val="28"/>
          <w:szCs w:val="28"/>
        </w:rPr>
        <w:t>»</w:t>
      </w:r>
      <w:r w:rsidR="004B0EBD">
        <w:rPr>
          <w:rFonts w:ascii="Times New Roman" w:hAnsi="Times New Roman" w:cs="Times New Roman"/>
          <w:sz w:val="28"/>
          <w:szCs w:val="28"/>
        </w:rPr>
        <w:t>.</w:t>
      </w:r>
    </w:p>
    <w:p w:rsidR="00907589" w:rsidRPr="00057AFD" w:rsidRDefault="00841739" w:rsidP="004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7589"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="00301A3E" w:rsidRPr="0026702A">
        <w:rPr>
          <w:rFonts w:ascii="Times New Roman" w:hAnsi="Times New Roman"/>
          <w:sz w:val="28"/>
          <w:szCs w:val="28"/>
        </w:rPr>
        <w:t xml:space="preserve">Настоящее решение подлежит </w:t>
      </w:r>
      <w:r w:rsidR="00301A3E">
        <w:rPr>
          <w:rFonts w:ascii="Times New Roman" w:hAnsi="Times New Roman"/>
          <w:sz w:val="28"/>
          <w:szCs w:val="28"/>
        </w:rPr>
        <w:t xml:space="preserve">официальному </w:t>
      </w:r>
      <w:r w:rsidR="00301A3E" w:rsidRPr="0026702A">
        <w:rPr>
          <w:rFonts w:ascii="Times New Roman" w:hAnsi="Times New Roman"/>
          <w:sz w:val="28"/>
          <w:szCs w:val="28"/>
        </w:rPr>
        <w:t>опубликованию в газете «Руднянский голос».</w:t>
      </w:r>
    </w:p>
    <w:p w:rsidR="00907589" w:rsidRDefault="00841739" w:rsidP="004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589"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="00907589"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E2EC9">
        <w:rPr>
          <w:rFonts w:ascii="Times New Roman" w:hAnsi="Times New Roman" w:cs="Times New Roman"/>
          <w:sz w:val="28"/>
          <w:szCs w:val="28"/>
        </w:rPr>
        <w:t>3</w:t>
      </w:r>
      <w:r w:rsidR="00907589" w:rsidRPr="00CB6450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301A3E" w:rsidRDefault="00301A3E" w:rsidP="004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A3E" w:rsidRDefault="00301A3E" w:rsidP="004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A3E" w:rsidRDefault="00301A3E" w:rsidP="004B0E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tbl>
      <w:tblPr>
        <w:tblW w:w="10655" w:type="dxa"/>
        <w:tblLook w:val="04A0" w:firstRow="1" w:lastRow="0" w:firstColumn="1" w:lastColumn="0" w:noHBand="0" w:noVBand="1"/>
      </w:tblPr>
      <w:tblGrid>
        <w:gridCol w:w="5327"/>
        <w:gridCol w:w="5328"/>
      </w:tblGrid>
      <w:tr w:rsidR="00301A3E" w:rsidRPr="00D433E2" w:rsidTr="00D5661B">
        <w:trPr>
          <w:trHeight w:val="1372"/>
        </w:trPr>
        <w:tc>
          <w:tcPr>
            <w:tcW w:w="5327" w:type="dxa"/>
          </w:tcPr>
          <w:p w:rsidR="00301A3E" w:rsidRPr="00301A3E" w:rsidRDefault="00301A3E" w:rsidP="004B0E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A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Голынковского городского поселения Руднянского района Смоленской области  </w:t>
            </w:r>
          </w:p>
          <w:p w:rsidR="00301A3E" w:rsidRPr="00301A3E" w:rsidRDefault="00301A3E" w:rsidP="004B0E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</w:t>
            </w:r>
            <w:r w:rsidR="004B0E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Н.</w:t>
            </w:r>
            <w:r w:rsidRPr="00301A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В. Иванова</w:t>
            </w:r>
          </w:p>
        </w:tc>
        <w:tc>
          <w:tcPr>
            <w:tcW w:w="5328" w:type="dxa"/>
          </w:tcPr>
          <w:p w:rsidR="00301A3E" w:rsidRPr="00301A3E" w:rsidRDefault="00301A3E" w:rsidP="004B0EBD">
            <w:pPr>
              <w:tabs>
                <w:tab w:val="left" w:leader="underscore" w:pos="1157"/>
                <w:tab w:val="left" w:leader="underscore" w:pos="2573"/>
              </w:tabs>
              <w:spacing w:line="240" w:lineRule="auto"/>
              <w:ind w:right="-5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1A3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</w:t>
            </w:r>
            <w:r w:rsidRPr="00301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1A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Голынковского городского поселения Руднянского района Смоленской области   </w:t>
            </w:r>
          </w:p>
          <w:p w:rsidR="00301A3E" w:rsidRPr="00301A3E" w:rsidRDefault="004B0EBD" w:rsidP="004B0E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 Н.</w:t>
            </w:r>
            <w:r w:rsidR="00301A3E" w:rsidRPr="00301A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 Козырева</w:t>
            </w:r>
          </w:p>
        </w:tc>
      </w:tr>
    </w:tbl>
    <w:p w:rsidR="00301A3E" w:rsidRPr="00301A3E" w:rsidRDefault="00301A3E" w:rsidP="00301A3E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7589" w:rsidRPr="00BC2094" w:rsidRDefault="00907589" w:rsidP="00907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260" w:rsidRDefault="00E97260"/>
    <w:sectPr w:rsidR="00E97260" w:rsidSect="00C014A5">
      <w:headerReference w:type="default" r:id="rId10"/>
      <w:pgSz w:w="11906" w:h="16838"/>
      <w:pgMar w:top="1135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30" w:rsidRDefault="00CA7630" w:rsidP="00907589">
      <w:pPr>
        <w:spacing w:after="0" w:line="240" w:lineRule="auto"/>
      </w:pPr>
      <w:r>
        <w:separator/>
      </w:r>
    </w:p>
  </w:endnote>
  <w:endnote w:type="continuationSeparator" w:id="0">
    <w:p w:rsidR="00CA7630" w:rsidRDefault="00CA7630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30" w:rsidRDefault="00CA7630" w:rsidP="00907589">
      <w:pPr>
        <w:spacing w:after="0" w:line="240" w:lineRule="auto"/>
      </w:pPr>
      <w:r>
        <w:separator/>
      </w:r>
    </w:p>
  </w:footnote>
  <w:footnote w:type="continuationSeparator" w:id="0">
    <w:p w:rsidR="00CA7630" w:rsidRDefault="00CA7630" w:rsidP="009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92878"/>
    </w:sdtPr>
    <w:sdtEndPr/>
    <w:sdtContent>
      <w:p w:rsidR="00982B0E" w:rsidRDefault="00F51B5F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684F0C">
          <w:rPr>
            <w:noProof/>
          </w:rPr>
          <w:t>2</w:t>
        </w:r>
        <w:r>
          <w:fldChar w:fldCharType="end"/>
        </w:r>
      </w:p>
    </w:sdtContent>
  </w:sdt>
  <w:p w:rsidR="00982B0E" w:rsidRDefault="00982B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63A0"/>
    <w:multiLevelType w:val="hybridMultilevel"/>
    <w:tmpl w:val="DD42AB66"/>
    <w:lvl w:ilvl="0" w:tplc="2110E6F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82716E"/>
    <w:multiLevelType w:val="hybridMultilevel"/>
    <w:tmpl w:val="21E4A508"/>
    <w:lvl w:ilvl="0" w:tplc="F29E25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FA76AC"/>
    <w:multiLevelType w:val="hybridMultilevel"/>
    <w:tmpl w:val="2E7CD7EC"/>
    <w:lvl w:ilvl="0" w:tplc="2110E6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7F564A"/>
    <w:multiLevelType w:val="hybridMultilevel"/>
    <w:tmpl w:val="5200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DA44AB"/>
    <w:multiLevelType w:val="hybridMultilevel"/>
    <w:tmpl w:val="9B849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89"/>
    <w:rsid w:val="0000063E"/>
    <w:rsid w:val="00000BFB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964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A7C76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9B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482D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23D3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0C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A3E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570F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A7DC4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1788A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5F4B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0EBD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508"/>
    <w:rsid w:val="004E4786"/>
    <w:rsid w:val="004E4EC8"/>
    <w:rsid w:val="004E54F9"/>
    <w:rsid w:val="004E59B6"/>
    <w:rsid w:val="004E59C1"/>
    <w:rsid w:val="004E5E0E"/>
    <w:rsid w:val="004E65CE"/>
    <w:rsid w:val="004E78B0"/>
    <w:rsid w:val="004E7D42"/>
    <w:rsid w:val="004F226B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4A9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064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7C9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0F2C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4F0C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2EC9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8C6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1D62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6CD0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24"/>
    <w:rsid w:val="008202F7"/>
    <w:rsid w:val="008226DC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739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47AF6"/>
    <w:rsid w:val="008509D3"/>
    <w:rsid w:val="00850C6C"/>
    <w:rsid w:val="008517FA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34E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553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1C7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2B0E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65CA"/>
    <w:rsid w:val="009A7AD3"/>
    <w:rsid w:val="009B0A68"/>
    <w:rsid w:val="009B0C28"/>
    <w:rsid w:val="009B1C1A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759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AC5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0CC9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448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1BD2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4A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17EA4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630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2CFD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3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3A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973E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08E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1F3E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02FC"/>
    <w:rsid w:val="00F110E9"/>
    <w:rsid w:val="00F11102"/>
    <w:rsid w:val="00F1294C"/>
    <w:rsid w:val="00F137D6"/>
    <w:rsid w:val="00F151B5"/>
    <w:rsid w:val="00F17D15"/>
    <w:rsid w:val="00F21069"/>
    <w:rsid w:val="00F21B95"/>
    <w:rsid w:val="00F228D3"/>
    <w:rsid w:val="00F22ACA"/>
    <w:rsid w:val="00F23CFD"/>
    <w:rsid w:val="00F25585"/>
    <w:rsid w:val="00F2600B"/>
    <w:rsid w:val="00F26BEF"/>
    <w:rsid w:val="00F26CD9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1B5F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67931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64B09-9FBC-4A6E-BBF8-F959BA71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Windows User</cp:lastModifiedBy>
  <cp:revision>2</cp:revision>
  <cp:lastPrinted>2022-06-14T11:17:00Z</cp:lastPrinted>
  <dcterms:created xsi:type="dcterms:W3CDTF">2022-08-22T06:30:00Z</dcterms:created>
  <dcterms:modified xsi:type="dcterms:W3CDTF">2022-08-22T06:30:00Z</dcterms:modified>
</cp:coreProperties>
</file>