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3" w:rsidRDefault="00244E91" w:rsidP="00EB1A8D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A3" w:rsidRDefault="00B054A3" w:rsidP="00EB1A8D">
      <w:pPr>
        <w:jc w:val="center"/>
        <w:rPr>
          <w:b/>
          <w:sz w:val="28"/>
          <w:szCs w:val="28"/>
        </w:rPr>
      </w:pPr>
    </w:p>
    <w:p w:rsidR="00B63C41" w:rsidRPr="0067046C" w:rsidRDefault="00B63C41" w:rsidP="00EB1A8D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:rsidR="00B63C41" w:rsidRPr="0067046C" w:rsidRDefault="00244E91" w:rsidP="00EB1A8D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:rsidR="00B63C41" w:rsidRPr="0067046C" w:rsidRDefault="00B63C41" w:rsidP="00EB1A8D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:rsidR="00B63C41" w:rsidRPr="0067046C" w:rsidRDefault="00B63C41" w:rsidP="00EB1A8D">
      <w:pPr>
        <w:pStyle w:val="3"/>
        <w:rPr>
          <w:b w:val="0"/>
          <w:caps w:val="0"/>
          <w:sz w:val="32"/>
          <w:szCs w:val="32"/>
        </w:rPr>
      </w:pPr>
    </w:p>
    <w:p w:rsidR="00B63C41" w:rsidRPr="0067046C" w:rsidRDefault="00B63C41" w:rsidP="00EB1A8D">
      <w:pPr>
        <w:jc w:val="center"/>
        <w:rPr>
          <w:b/>
          <w:sz w:val="28"/>
          <w:szCs w:val="28"/>
        </w:rPr>
      </w:pPr>
      <w:proofErr w:type="gramStart"/>
      <w:r w:rsidRPr="0067046C">
        <w:rPr>
          <w:b/>
          <w:sz w:val="28"/>
          <w:szCs w:val="28"/>
        </w:rPr>
        <w:t>П</w:t>
      </w:r>
      <w:proofErr w:type="gramEnd"/>
      <w:r w:rsidRPr="0067046C">
        <w:rPr>
          <w:b/>
          <w:sz w:val="28"/>
          <w:szCs w:val="28"/>
        </w:rPr>
        <w:t xml:space="preserve"> О С Т А Н О В Л Е Н И Е</w:t>
      </w:r>
    </w:p>
    <w:p w:rsidR="00B63C41" w:rsidRPr="0067046C" w:rsidRDefault="00B63C41" w:rsidP="00B63C41"/>
    <w:p w:rsidR="00B63C41" w:rsidRPr="0067046C" w:rsidRDefault="00B63C41" w:rsidP="00B63C41"/>
    <w:p w:rsidR="00B63C41" w:rsidRPr="0067046C" w:rsidRDefault="00667482" w:rsidP="00EB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20 » декабря 2021 года </w:t>
      </w:r>
      <w:r w:rsidR="00B63C41" w:rsidRPr="0067046C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</w:p>
    <w:p w:rsidR="00244E91" w:rsidRPr="0067046C" w:rsidRDefault="00244E91" w:rsidP="00B63C41">
      <w:pPr>
        <w:rPr>
          <w:sz w:val="28"/>
          <w:szCs w:val="28"/>
        </w:rPr>
      </w:pPr>
    </w:p>
    <w:p w:rsidR="00494DD5" w:rsidRPr="0067046C" w:rsidRDefault="00494DD5" w:rsidP="00EB1A8D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Pr="0067046C">
        <w:rPr>
          <w:bCs/>
          <w:sz w:val="28"/>
          <w:szCs w:val="28"/>
        </w:rPr>
        <w:t xml:space="preserve">на 2022 год </w:t>
      </w:r>
    </w:p>
    <w:p w:rsidR="00494DD5" w:rsidRPr="0067046C" w:rsidRDefault="00494DD5" w:rsidP="00494DD5">
      <w:pPr>
        <w:rPr>
          <w:sz w:val="28"/>
          <w:szCs w:val="28"/>
        </w:rPr>
      </w:pPr>
    </w:p>
    <w:p w:rsidR="00244E91" w:rsidRPr="0067046C" w:rsidRDefault="00494DD5" w:rsidP="00EB1A8D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r w:rsidR="00FD5BE9" w:rsidRPr="0067046C">
        <w:rPr>
          <w:bCs/>
          <w:sz w:val="28"/>
          <w:szCs w:val="28"/>
        </w:rPr>
        <w:t xml:space="preserve">Голынковского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:rsidR="00244E91" w:rsidRPr="0067046C" w:rsidRDefault="00244E91" w:rsidP="00EB1A8D">
      <w:pPr>
        <w:ind w:firstLine="709"/>
        <w:jc w:val="both"/>
        <w:rPr>
          <w:sz w:val="28"/>
          <w:szCs w:val="28"/>
        </w:rPr>
      </w:pPr>
    </w:p>
    <w:p w:rsidR="00244E91" w:rsidRPr="0067046C" w:rsidRDefault="004654A1" w:rsidP="00EB1A8D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:rsidR="00494DD5" w:rsidRPr="0067046C" w:rsidRDefault="00494DD5" w:rsidP="00EB1A8D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4654A1" w:rsidRPr="0067046C">
        <w:rPr>
          <w:sz w:val="28"/>
          <w:szCs w:val="28"/>
        </w:rPr>
        <w:t>на 2022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:rsidR="00401EB3" w:rsidRPr="0067046C" w:rsidRDefault="00494DD5" w:rsidP="00EB1A8D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:rsidR="00FD5BE9" w:rsidRPr="0067046C" w:rsidRDefault="00FD5BE9" w:rsidP="00FD5BE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proofErr w:type="gramStart"/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704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</w:p>
    <w:p w:rsidR="00244E91" w:rsidRPr="0067046C" w:rsidRDefault="00244E91" w:rsidP="00EB1A8D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Pr="0067046C" w:rsidRDefault="00401EB3" w:rsidP="00EB1A8D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:rsidR="00401EB3" w:rsidRPr="0067046C" w:rsidRDefault="00244E91" w:rsidP="00EB1A8D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b/>
          <w:sz w:val="28"/>
          <w:szCs w:val="28"/>
        </w:rPr>
        <w:t>поселения</w:t>
      </w:r>
    </w:p>
    <w:p w:rsidR="00401EB3" w:rsidRPr="0067046C" w:rsidRDefault="00401EB3" w:rsidP="00EB1A8D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        Н.В. Иванова</w:t>
      </w:r>
    </w:p>
    <w:p w:rsidR="00494DD5" w:rsidRPr="0067046C" w:rsidRDefault="00494DD5" w:rsidP="00EB1A8D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Голынковского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</w:t>
      </w:r>
      <w:r w:rsidR="00667482">
        <w:rPr>
          <w:sz w:val="28"/>
          <w:szCs w:val="28"/>
        </w:rPr>
        <w:t xml:space="preserve"> 20 </w:t>
      </w:r>
      <w:r w:rsidR="001E54BA" w:rsidRPr="0067046C">
        <w:rPr>
          <w:sz w:val="28"/>
          <w:szCs w:val="28"/>
          <w:shd w:val="clear" w:color="auto" w:fill="FFFFFF"/>
        </w:rPr>
        <w:t>»</w:t>
      </w:r>
      <w:r w:rsidR="00667482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</w:rPr>
        <w:t xml:space="preserve">2021 </w:t>
      </w:r>
      <w:r w:rsidR="00667482">
        <w:rPr>
          <w:sz w:val="28"/>
          <w:szCs w:val="28"/>
        </w:rPr>
        <w:t>года № 82</w:t>
      </w:r>
    </w:p>
    <w:p w:rsidR="00494DD5" w:rsidRPr="0067046C" w:rsidRDefault="00494DD5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EB1A8D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r w:rsidR="00244E91" w:rsidRPr="0067046C">
        <w:rPr>
          <w:b/>
          <w:bCs/>
          <w:sz w:val="28"/>
          <w:szCs w:val="28"/>
        </w:rPr>
        <w:t>Голынковского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:rsidR="00EC1AE9" w:rsidRPr="0067046C" w:rsidRDefault="001C237A" w:rsidP="00EB1A8D">
      <w:pPr>
        <w:shd w:val="clear" w:color="auto" w:fill="FFFFFF"/>
        <w:jc w:val="center"/>
        <w:rPr>
          <w:sz w:val="28"/>
          <w:szCs w:val="28"/>
        </w:rPr>
      </w:pPr>
      <w:r w:rsidRPr="0067046C">
        <w:rPr>
          <w:b/>
          <w:bCs/>
          <w:sz w:val="28"/>
          <w:szCs w:val="28"/>
        </w:rPr>
        <w:t>на 2022 год</w:t>
      </w:r>
    </w:p>
    <w:p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EB1A8D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</w:t>
      </w:r>
      <w:proofErr w:type="gramStart"/>
      <w:r w:rsidRPr="0067046C">
        <w:rPr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EC1AE9" w:rsidRPr="0067046C">
        <w:rPr>
          <w:sz w:val="28"/>
          <w:szCs w:val="28"/>
        </w:rPr>
        <w:t xml:space="preserve"> на 2022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  <w:proofErr w:type="gramEnd"/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7046C">
        <w:rPr>
          <w:sz w:val="28"/>
          <w:szCs w:val="28"/>
          <w:shd w:val="clear" w:color="auto" w:fill="FFFFFF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 w:rsidRPr="0067046C">
        <w:rPr>
          <w:sz w:val="28"/>
          <w:szCs w:val="28"/>
          <w:shd w:val="clear" w:color="auto" w:fill="FFFFFF"/>
        </w:rPr>
        <w:t>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:rsidR="00494DD5" w:rsidRPr="0067046C" w:rsidRDefault="00494DD5" w:rsidP="00DA4626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 xml:space="preserve">осуществлялся исключительно </w:t>
      </w:r>
      <w:proofErr w:type="gramStart"/>
      <w:r w:rsidRPr="0067046C">
        <w:rPr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 w:rsidRPr="0067046C">
        <w:rPr>
          <w:sz w:val="28"/>
          <w:szCs w:val="28"/>
        </w:rPr>
        <w:t xml:space="preserve"> благоустройства.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67046C" w:rsidRDefault="00CF4AAE" w:rsidP="00DA4626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67046C" w:rsidRDefault="00CF4AAE" w:rsidP="00DA4626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2F2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67046C">
        <w:rPr>
          <w:sz w:val="28"/>
          <w:szCs w:val="28"/>
        </w:rPr>
        <w:t>анализа</w:t>
      </w:r>
      <w:proofErr w:type="gramEnd"/>
      <w:r w:rsidRPr="0067046C">
        <w:rPr>
          <w:sz w:val="28"/>
          <w:szCs w:val="28"/>
        </w:rPr>
        <w:t xml:space="preserve">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6366" w:rsidRPr="0067046C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7046C">
              <w:rPr>
                <w:lang w:eastAsia="en-US"/>
              </w:rPr>
              <w:t>п</w:t>
            </w:r>
            <w:proofErr w:type="spellEnd"/>
            <w:proofErr w:type="gramEnd"/>
            <w:r w:rsidRPr="0067046C">
              <w:rPr>
                <w:lang w:eastAsia="en-US"/>
              </w:rPr>
              <w:t>/</w:t>
            </w:r>
            <w:proofErr w:type="spellStart"/>
            <w:r w:rsidRPr="0067046C">
              <w:rPr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94DD5" w:rsidRPr="0067046C" w:rsidRDefault="00494DD5" w:rsidP="00D11DDC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852C6D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 xml:space="preserve">мероприятиях (контрольных </w:t>
            </w:r>
            <w:proofErr w:type="gramEnd"/>
          </w:p>
          <w:p w:rsidR="00F57821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действиях</w:t>
            </w:r>
            <w:proofErr w:type="gramEnd"/>
            <w:r w:rsidRPr="0067046C">
              <w:rPr>
                <w:lang w:eastAsia="en-US"/>
              </w:rPr>
              <w:t xml:space="preserve">) и их результатах, в том </w:t>
            </w:r>
            <w:r w:rsidR="00F57821">
              <w:rPr>
                <w:lang w:eastAsia="en-US"/>
              </w:rPr>
              <w:t xml:space="preserve"> </w:t>
            </w:r>
          </w:p>
          <w:p w:rsidR="003742E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числе анализа </w:t>
            </w:r>
            <w:proofErr w:type="gramStart"/>
            <w:r w:rsidRPr="0067046C">
              <w:rPr>
                <w:lang w:eastAsia="en-US"/>
              </w:rPr>
              <w:t>выявленных</w:t>
            </w:r>
            <w:proofErr w:type="gramEnd"/>
            <w:r w:rsidRPr="0067046C">
              <w:rPr>
                <w:lang w:eastAsia="en-US"/>
              </w:rPr>
              <w:t xml:space="preserve"> в</w:t>
            </w:r>
          </w:p>
          <w:p w:rsidR="003742E3" w:rsidRPr="0067046C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результате</w:t>
            </w:r>
            <w:proofErr w:type="gramEnd"/>
            <w:r w:rsidRPr="0067046C">
              <w:rPr>
                <w:lang w:eastAsia="en-US"/>
              </w:rPr>
              <w:t xml:space="preserve">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 1 июня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До 1 июля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Голынковского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7046C">
              <w:rPr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67046C">
              <w:rPr>
                <w:lang w:eastAsia="en-US"/>
              </w:rPr>
              <w:t>видео-конференц-связи</w:t>
            </w:r>
            <w:proofErr w:type="spellEnd"/>
            <w:r w:rsidRPr="0067046C">
              <w:rPr>
                <w:lang w:eastAsia="en-US"/>
              </w:rPr>
              <w:t xml:space="preserve"> и на личном приеме</w:t>
            </w:r>
          </w:p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9B7" w:rsidRPr="0067046C" w:rsidRDefault="003742E3" w:rsidP="00B054A3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Голынковского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  <w:r w:rsidR="00B054A3">
              <w:rPr>
                <w:iCs/>
                <w:lang w:eastAsia="en-US"/>
              </w:rPr>
              <w:t xml:space="preserve"> 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Голынковского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F57821" w:rsidP="00F5782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67046C" w:rsidRDefault="00494DD5" w:rsidP="00F57821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6A79B7" w:rsidRPr="0067046C" w:rsidRDefault="006A79B7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  <w:p w:rsidR="00494DD5" w:rsidRPr="0067046C" w:rsidRDefault="00494DD5" w:rsidP="00D11DDC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67046C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94DD5" w:rsidRPr="0067046C" w:rsidRDefault="00494DD5" w:rsidP="00D11DDC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366" w:rsidRPr="0067046C" w:rsidRDefault="00494DD5" w:rsidP="00D11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7046C">
              <w:rPr>
                <w:lang w:eastAsia="en-US"/>
              </w:rPr>
              <w:t>п</w:t>
            </w:r>
            <w:proofErr w:type="spellEnd"/>
            <w:proofErr w:type="gramEnd"/>
            <w:r w:rsidRPr="0067046C">
              <w:rPr>
                <w:lang w:eastAsia="en-US"/>
              </w:rPr>
              <w:t>/</w:t>
            </w:r>
            <w:proofErr w:type="spellStart"/>
            <w:r w:rsidRPr="0067046C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</w:t>
            </w:r>
            <w:proofErr w:type="gramStart"/>
            <w:r w:rsidRPr="0067046C">
              <w:rPr>
                <w:lang w:eastAsia="en-US"/>
              </w:rPr>
              <w:t>предостережений</w:t>
            </w:r>
            <w:proofErr w:type="gramEnd"/>
            <w:r w:rsidRPr="0067046C">
              <w:rPr>
                <w:lang w:eastAsia="en-US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:rsidR="00416846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</w:t>
            </w:r>
            <w:proofErr w:type="gramStart"/>
            <w:r w:rsidRPr="0067046C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7046C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DD5" w:rsidRPr="0067046C" w:rsidRDefault="00494DD5" w:rsidP="00D11D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67046C" w:rsidRDefault="00494DD5" w:rsidP="00D11DDC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:rsidR="00416846" w:rsidRPr="0067046C" w:rsidRDefault="00494DD5" w:rsidP="00D11D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:rsidR="00494DD5" w:rsidRPr="0067046C" w:rsidRDefault="00494DD5" w:rsidP="00D11DDC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1 июля 2023 года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244E91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E3" w:rsidRDefault="003742E3" w:rsidP="00494DD5">
      <w:r>
        <w:separator/>
      </w:r>
    </w:p>
  </w:endnote>
  <w:endnote w:type="continuationSeparator" w:id="1">
    <w:p w:rsidR="003742E3" w:rsidRDefault="003742E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E3" w:rsidRDefault="003742E3" w:rsidP="00494DD5">
      <w:r>
        <w:separator/>
      </w:r>
    </w:p>
  </w:footnote>
  <w:footnote w:type="continuationSeparator" w:id="1">
    <w:p w:rsidR="003742E3" w:rsidRDefault="003742E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3742E3" w:rsidRDefault="00EB1570">
        <w:pPr>
          <w:pStyle w:val="a7"/>
          <w:jc w:val="center"/>
        </w:pPr>
        <w:fldSimple w:instr="PAGE   \* MERGEFORMAT">
          <w:r w:rsidR="00667482">
            <w:rPr>
              <w:noProof/>
            </w:rPr>
            <w:t>8</w:t>
          </w:r>
        </w:fldSimple>
      </w:p>
    </w:sdtContent>
  </w:sdt>
  <w:p w:rsidR="003742E3" w:rsidRDefault="003742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66B28"/>
    <w:rsid w:val="000B3895"/>
    <w:rsid w:val="000D54B2"/>
    <w:rsid w:val="001776F2"/>
    <w:rsid w:val="001B13AA"/>
    <w:rsid w:val="001C237A"/>
    <w:rsid w:val="001E54BA"/>
    <w:rsid w:val="00244E91"/>
    <w:rsid w:val="00280669"/>
    <w:rsid w:val="002E6E21"/>
    <w:rsid w:val="003075EA"/>
    <w:rsid w:val="0034284A"/>
    <w:rsid w:val="003742E3"/>
    <w:rsid w:val="0037594F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54D68"/>
    <w:rsid w:val="00582B73"/>
    <w:rsid w:val="006346D9"/>
    <w:rsid w:val="0065295C"/>
    <w:rsid w:val="0065668C"/>
    <w:rsid w:val="00667482"/>
    <w:rsid w:val="0067046C"/>
    <w:rsid w:val="006A3562"/>
    <w:rsid w:val="006A3E2A"/>
    <w:rsid w:val="006A79B7"/>
    <w:rsid w:val="007A0519"/>
    <w:rsid w:val="00852C6D"/>
    <w:rsid w:val="00885205"/>
    <w:rsid w:val="00892A47"/>
    <w:rsid w:val="00896366"/>
    <w:rsid w:val="008F347F"/>
    <w:rsid w:val="008F4B09"/>
    <w:rsid w:val="00976235"/>
    <w:rsid w:val="009764CC"/>
    <w:rsid w:val="00AB45D0"/>
    <w:rsid w:val="00AC0DF7"/>
    <w:rsid w:val="00B054A3"/>
    <w:rsid w:val="00B10B9F"/>
    <w:rsid w:val="00B63C41"/>
    <w:rsid w:val="00BC372C"/>
    <w:rsid w:val="00C152B3"/>
    <w:rsid w:val="00C646E2"/>
    <w:rsid w:val="00CF4AAE"/>
    <w:rsid w:val="00D11DDC"/>
    <w:rsid w:val="00D53E14"/>
    <w:rsid w:val="00D838CC"/>
    <w:rsid w:val="00D96BF0"/>
    <w:rsid w:val="00DA4626"/>
    <w:rsid w:val="00E01FC2"/>
    <w:rsid w:val="00E7650A"/>
    <w:rsid w:val="00EB1570"/>
    <w:rsid w:val="00EB1A8D"/>
    <w:rsid w:val="00EC1AE9"/>
    <w:rsid w:val="00EE3C52"/>
    <w:rsid w:val="00F12F25"/>
    <w:rsid w:val="00F57821"/>
    <w:rsid w:val="00F97351"/>
    <w:rsid w:val="00F97499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439-8287-4010-917A-504E566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12</cp:revision>
  <cp:lastPrinted>2021-12-21T11:16:00Z</cp:lastPrinted>
  <dcterms:created xsi:type="dcterms:W3CDTF">2021-12-03T12:40:00Z</dcterms:created>
  <dcterms:modified xsi:type="dcterms:W3CDTF">2021-12-23T12:48:00Z</dcterms:modified>
</cp:coreProperties>
</file>