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EFB7" w14:textId="0E457621" w:rsidR="00152B84" w:rsidRPr="00152B84" w:rsidRDefault="0072769E" w:rsidP="0072769E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201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4723FCAA" wp14:editId="4AA0E212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7453082F" w14:textId="77777777" w:rsidR="00152B84" w:rsidRPr="00152B84" w:rsidRDefault="00152B84" w:rsidP="005F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14:paraId="306DE604" w14:textId="77777777"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14:paraId="031DF382" w14:textId="77777777"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14:paraId="2F1383B7" w14:textId="77777777"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14:paraId="1AB0D3E2" w14:textId="77777777"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CBD4BC3" w14:textId="77777777" w:rsidR="00152B84" w:rsidRPr="00152B84" w:rsidRDefault="00F160A5" w:rsidP="00F1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52B84"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55103654" w14:textId="77777777"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12116" w14:textId="6212750B" w:rsidR="00152B84" w:rsidRPr="008E7763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F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6F6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6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="005F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6F6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5F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D6F6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E7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3D6F66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</w:p>
    <w:p w14:paraId="485F2A66" w14:textId="77777777" w:rsidR="00F160A5" w:rsidRPr="008E7763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A69FE" w14:textId="77777777"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     изменений 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4"/>
      </w:tblGrid>
      <w:tr w:rsidR="00152B84" w:rsidRPr="00152B84" w14:paraId="4A2CFD1D" w14:textId="77777777" w:rsidTr="005F4D5B">
        <w:trPr>
          <w:trHeight w:val="41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79869DC" w14:textId="47469B29" w:rsidR="00A45B3E" w:rsidRPr="00152B84" w:rsidRDefault="00792FB8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1B2797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дминистративный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регламент</w:t>
            </w:r>
            <w:r w:rsidR="00A45B3E" w:rsidRPr="006D4917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«</w:t>
            </w:r>
            <w:r w:rsidRPr="001A5648"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градостроительных планов земельных участков, расположенных на территории </w:t>
            </w:r>
            <w:proofErr w:type="spellStart"/>
            <w:r w:rsidRPr="008505DA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Голынковского</w:t>
            </w:r>
            <w:proofErr w:type="spellEnd"/>
            <w:r w:rsidRPr="008505DA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городского</w:t>
            </w:r>
            <w:r w:rsidRPr="008505DA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1A5648">
              <w:rPr>
                <w:rFonts w:ascii="Times New Roman" w:hAnsi="Times New Roman"/>
                <w:sz w:val="28"/>
                <w:szCs w:val="28"/>
              </w:rPr>
              <w:t xml:space="preserve"> Руднянского района Смоленской области»</w:t>
            </w:r>
          </w:p>
          <w:p w14:paraId="0D2205C0" w14:textId="77777777" w:rsidR="00A45B3E" w:rsidRPr="00152B84" w:rsidRDefault="00A45B3E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434EA5" w14:textId="77777777" w:rsidR="00A45B3E" w:rsidRPr="00463C58" w:rsidRDefault="00A45B3E" w:rsidP="0046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4980D7F" w14:textId="4BB0FA11" w:rsidR="00792FB8" w:rsidRDefault="00F160A5" w:rsidP="007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27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2010года №210-ФЗ «Об организации предоставления государственных и муниципальных услуг», Порядком</w:t>
      </w:r>
      <w:r w:rsidR="005F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 от 14.11.2012 № 145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="00792FB8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792FB8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92FB8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2FB8"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14:paraId="3AF70E0A" w14:textId="384A9CB3"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94AB6" w14:textId="4BA0742F" w:rsidR="00152B84" w:rsidRPr="00792FB8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области:</w:t>
      </w:r>
    </w:p>
    <w:p w14:paraId="4F740062" w14:textId="77777777" w:rsidR="0072769E" w:rsidRPr="00152B84" w:rsidRDefault="0072769E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F8865" w14:textId="77777777" w:rsidR="00152B84" w:rsidRPr="00152B84" w:rsidRDefault="00152B84" w:rsidP="00F160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14:paraId="10604789" w14:textId="77777777"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58A51920" w14:textId="4CD99C94"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1.Внести  в  </w:t>
      </w:r>
      <w:r w:rsidR="00727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дминистративный  регламент  предоставления   муниципальной услуги «</w:t>
      </w:r>
      <w:r w:rsidR="00792FB8" w:rsidRPr="001A5648">
        <w:rPr>
          <w:rFonts w:ascii="Times New Roman" w:hAnsi="Times New Roman"/>
          <w:sz w:val="28"/>
          <w:szCs w:val="28"/>
        </w:rPr>
        <w:t xml:space="preserve">Подготовка и выдача градостроительных планов земельных участков, расположенных на территории </w:t>
      </w:r>
      <w:proofErr w:type="spellStart"/>
      <w:r w:rsidR="00792FB8" w:rsidRPr="008505DA">
        <w:rPr>
          <w:rFonts w:ascii="Times New Roman" w:hAnsi="Times New Roman"/>
          <w:bCs/>
          <w:kern w:val="1"/>
          <w:sz w:val="28"/>
          <w:szCs w:val="28"/>
        </w:rPr>
        <w:t>Голынковского</w:t>
      </w:r>
      <w:proofErr w:type="spellEnd"/>
      <w:r w:rsidR="00792FB8" w:rsidRPr="008505DA">
        <w:rPr>
          <w:rFonts w:ascii="Times New Roman" w:hAnsi="Times New Roman"/>
          <w:bCs/>
          <w:kern w:val="1"/>
          <w:sz w:val="28"/>
          <w:szCs w:val="28"/>
        </w:rPr>
        <w:t xml:space="preserve"> городского</w:t>
      </w:r>
      <w:r w:rsidR="00792FB8" w:rsidRPr="008505DA">
        <w:rPr>
          <w:rFonts w:ascii="Times New Roman" w:hAnsi="Times New Roman"/>
          <w:sz w:val="28"/>
          <w:szCs w:val="28"/>
        </w:rPr>
        <w:t xml:space="preserve"> поселения</w:t>
      </w:r>
      <w:r w:rsidR="00792FB8" w:rsidRPr="001A5648">
        <w:rPr>
          <w:rFonts w:ascii="Times New Roman" w:hAnsi="Times New Roman"/>
          <w:sz w:val="28"/>
          <w:szCs w:val="28"/>
        </w:rPr>
        <w:t xml:space="preserve"> Руднянского </w:t>
      </w:r>
      <w:r w:rsidR="00792FB8" w:rsidRPr="001A5648">
        <w:rPr>
          <w:rFonts w:ascii="Times New Roman" w:hAnsi="Times New Roman"/>
          <w:bCs/>
          <w:sz w:val="28"/>
          <w:szCs w:val="28"/>
          <w:lang w:val="x-none" w:eastAsia="x-none"/>
        </w:rPr>
        <w:t xml:space="preserve">района </w:t>
      </w:r>
      <w:r w:rsidR="00792FB8" w:rsidRPr="001A5648">
        <w:rPr>
          <w:rFonts w:ascii="Times New Roman" w:hAnsi="Times New Roman"/>
          <w:sz w:val="28"/>
          <w:szCs w:val="28"/>
        </w:rPr>
        <w:t>Смоленской области</w:t>
      </w:r>
      <w:r w:rsid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</w:t>
      </w:r>
      <w:r w:rsidR="001B279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</w:t>
      </w:r>
      <w:r w:rsidR="00792FB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B279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92F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2797">
        <w:rPr>
          <w:rFonts w:ascii="Times New Roman" w:eastAsia="Times New Roman" w:hAnsi="Times New Roman" w:cs="Times New Roman"/>
          <w:sz w:val="28"/>
          <w:szCs w:val="28"/>
        </w:rPr>
        <w:t xml:space="preserve">.2018года </w:t>
      </w:r>
      <w:r w:rsidR="00792FB8">
        <w:rPr>
          <w:rFonts w:ascii="Times New Roman" w:eastAsia="Times New Roman" w:hAnsi="Times New Roman" w:cs="Times New Roman"/>
          <w:sz w:val="28"/>
          <w:szCs w:val="28"/>
        </w:rPr>
        <w:t>№22</w:t>
      </w:r>
      <w:r w:rsidR="0072769E" w:rsidRPr="007276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2FB8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постановлений Администрации </w:t>
      </w:r>
      <w:proofErr w:type="spellStart"/>
      <w:r w:rsidR="005F4D5B" w:rsidRPr="008505DA">
        <w:rPr>
          <w:rFonts w:ascii="Times New Roman" w:hAnsi="Times New Roman"/>
          <w:bCs/>
          <w:kern w:val="1"/>
          <w:sz w:val="28"/>
          <w:szCs w:val="28"/>
        </w:rPr>
        <w:t>Голынковского</w:t>
      </w:r>
      <w:proofErr w:type="spellEnd"/>
      <w:r w:rsidR="005F4D5B" w:rsidRPr="008505DA">
        <w:rPr>
          <w:rFonts w:ascii="Times New Roman" w:hAnsi="Times New Roman"/>
          <w:bCs/>
          <w:kern w:val="1"/>
          <w:sz w:val="28"/>
          <w:szCs w:val="28"/>
        </w:rPr>
        <w:t xml:space="preserve"> городского</w:t>
      </w:r>
      <w:r w:rsidR="005F4D5B" w:rsidRPr="008505DA">
        <w:rPr>
          <w:rFonts w:ascii="Times New Roman" w:hAnsi="Times New Roman"/>
          <w:sz w:val="28"/>
          <w:szCs w:val="28"/>
        </w:rPr>
        <w:t xml:space="preserve"> поселения</w:t>
      </w:r>
      <w:r w:rsidR="005F4D5B" w:rsidRPr="001A5648">
        <w:rPr>
          <w:rFonts w:ascii="Times New Roman" w:hAnsi="Times New Roman"/>
          <w:sz w:val="28"/>
          <w:szCs w:val="28"/>
        </w:rPr>
        <w:t xml:space="preserve"> Руднянского </w:t>
      </w:r>
      <w:r w:rsidR="005F4D5B" w:rsidRPr="001A5648">
        <w:rPr>
          <w:rFonts w:ascii="Times New Roman" w:hAnsi="Times New Roman"/>
          <w:bCs/>
          <w:sz w:val="28"/>
          <w:szCs w:val="28"/>
          <w:lang w:val="x-none" w:eastAsia="x-none"/>
        </w:rPr>
        <w:t xml:space="preserve">района </w:t>
      </w:r>
      <w:r w:rsidR="005F4D5B" w:rsidRPr="001A5648">
        <w:rPr>
          <w:rFonts w:ascii="Times New Roman" w:hAnsi="Times New Roman"/>
          <w:sz w:val="28"/>
          <w:szCs w:val="28"/>
        </w:rPr>
        <w:t>Смоленской области</w:t>
      </w:r>
      <w:r w:rsidR="005F4D5B" w:rsidRPr="0072769E">
        <w:rPr>
          <w:rFonts w:ascii="Times New Roman" w:hAnsi="Times New Roman" w:cs="Times New Roman"/>
          <w:sz w:val="28"/>
          <w:szCs w:val="28"/>
        </w:rPr>
        <w:t xml:space="preserve"> </w:t>
      </w:r>
      <w:r w:rsidR="0072769E" w:rsidRPr="0072769E">
        <w:rPr>
          <w:rFonts w:ascii="Times New Roman" w:hAnsi="Times New Roman" w:cs="Times New Roman"/>
          <w:sz w:val="28"/>
          <w:szCs w:val="28"/>
        </w:rPr>
        <w:t>от 28.06.2019 № 11</w:t>
      </w:r>
      <w:r w:rsidR="00792FB8">
        <w:rPr>
          <w:rFonts w:ascii="Times New Roman" w:hAnsi="Times New Roman" w:cs="Times New Roman"/>
          <w:sz w:val="28"/>
          <w:szCs w:val="28"/>
        </w:rPr>
        <w:t>1</w:t>
      </w:r>
      <w:r w:rsidR="0072769E" w:rsidRPr="0072769E">
        <w:rPr>
          <w:rFonts w:ascii="Times New Roman" w:hAnsi="Times New Roman" w:cs="Times New Roman"/>
          <w:sz w:val="28"/>
          <w:szCs w:val="28"/>
        </w:rPr>
        <w:t>,</w:t>
      </w:r>
      <w:r w:rsidR="00792FB8">
        <w:rPr>
          <w:rFonts w:ascii="Times New Roman" w:hAnsi="Times New Roman" w:cs="Times New Roman"/>
          <w:sz w:val="28"/>
          <w:szCs w:val="28"/>
        </w:rPr>
        <w:t xml:space="preserve"> </w:t>
      </w:r>
      <w:r w:rsidR="0072769E" w:rsidRPr="0072769E">
        <w:rPr>
          <w:rFonts w:ascii="Times New Roman" w:hAnsi="Times New Roman" w:cs="Times New Roman"/>
          <w:sz w:val="28"/>
          <w:szCs w:val="28"/>
        </w:rPr>
        <w:t xml:space="preserve">от 30.07.2020 № </w:t>
      </w:r>
      <w:r w:rsidR="00792FB8">
        <w:rPr>
          <w:rFonts w:ascii="Times New Roman" w:hAnsi="Times New Roman" w:cs="Times New Roman"/>
          <w:sz w:val="28"/>
          <w:szCs w:val="28"/>
        </w:rPr>
        <w:t>61, 21.01.2021 №4</w:t>
      </w:r>
      <w:r w:rsidR="0072769E" w:rsidRPr="0072769E">
        <w:rPr>
          <w:rFonts w:ascii="Times New Roman" w:hAnsi="Times New Roman" w:cs="Times New Roman"/>
          <w:sz w:val="28"/>
          <w:szCs w:val="28"/>
        </w:rPr>
        <w:t>)</w:t>
      </w:r>
      <w:r w:rsidR="0072769E" w:rsidRPr="0072769E"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4F9D8B2A" w14:textId="3BC5C1CF" w:rsidR="00792FB8" w:rsidRPr="00792FB8" w:rsidRDefault="00792FB8" w:rsidP="00792F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В наименовании и по всему тексту постановления, в наименовании и по всему тексту 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дминистративного регламента </w:t>
      </w:r>
      <w:r w:rsidRPr="00792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lastRenderedPageBreak/>
        <w:t>«</w:t>
      </w:r>
      <w:bookmarkStart w:id="0" w:name="_Hlk152232291"/>
      <w:r w:rsidRPr="001A5648">
        <w:rPr>
          <w:rFonts w:ascii="Times New Roman" w:hAnsi="Times New Roman"/>
          <w:sz w:val="28"/>
          <w:szCs w:val="28"/>
        </w:rPr>
        <w:t>Подготовка</w:t>
      </w:r>
      <w:bookmarkEnd w:id="0"/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и в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>ыдача градостроительного плана земельн</w:t>
      </w:r>
      <w:r>
        <w:rPr>
          <w:rFonts w:ascii="Times New Roman" w:eastAsia="Calibri" w:hAnsi="Times New Roman" w:cs="Times New Roman"/>
          <w:sz w:val="28"/>
          <w:lang w:eastAsia="en-US"/>
        </w:rPr>
        <w:t>ых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участк</w:t>
      </w:r>
      <w:r>
        <w:rPr>
          <w:rFonts w:ascii="Times New Roman" w:eastAsia="Calibri" w:hAnsi="Times New Roman" w:cs="Times New Roman"/>
          <w:sz w:val="28"/>
          <w:lang w:eastAsia="en-US"/>
        </w:rPr>
        <w:t>ов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>, расположенн</w:t>
      </w:r>
      <w:r>
        <w:rPr>
          <w:rFonts w:ascii="Times New Roman" w:eastAsia="Calibri" w:hAnsi="Times New Roman" w:cs="Times New Roman"/>
          <w:sz w:val="28"/>
          <w:lang w:eastAsia="en-US"/>
        </w:rPr>
        <w:t>ых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Голынковского</w:t>
      </w:r>
      <w:proofErr w:type="spellEnd"/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городского поселения Руднянского района Смоленской области» наименование муниципальной услуги «</w:t>
      </w:r>
      <w:r w:rsidRPr="001A5648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в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>ыдача градостроительного плана земельн</w:t>
      </w:r>
      <w:r>
        <w:rPr>
          <w:rFonts w:ascii="Times New Roman" w:eastAsia="Calibri" w:hAnsi="Times New Roman" w:cs="Times New Roman"/>
          <w:sz w:val="28"/>
          <w:lang w:eastAsia="en-US"/>
        </w:rPr>
        <w:t>ых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участк</w:t>
      </w:r>
      <w:r>
        <w:rPr>
          <w:rFonts w:ascii="Times New Roman" w:eastAsia="Calibri" w:hAnsi="Times New Roman" w:cs="Times New Roman"/>
          <w:sz w:val="28"/>
          <w:lang w:eastAsia="en-US"/>
        </w:rPr>
        <w:t>ов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>, расположенн</w:t>
      </w:r>
      <w:r>
        <w:rPr>
          <w:rFonts w:ascii="Times New Roman" w:eastAsia="Calibri" w:hAnsi="Times New Roman" w:cs="Times New Roman"/>
          <w:sz w:val="28"/>
          <w:lang w:eastAsia="en-US"/>
        </w:rPr>
        <w:t>ых</w:t>
      </w:r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Голынковского</w:t>
      </w:r>
      <w:proofErr w:type="spellEnd"/>
      <w:r w:rsidRPr="00792FB8">
        <w:rPr>
          <w:rFonts w:ascii="Times New Roman" w:eastAsia="Calibri" w:hAnsi="Times New Roman" w:cs="Times New Roman"/>
          <w:sz w:val="28"/>
          <w:lang w:eastAsia="en-US"/>
        </w:rPr>
        <w:t xml:space="preserve"> городского поселения Руднянского района Смоленской области» заменить на «Выдача градостроительного плана земельного участка».</w:t>
      </w:r>
    </w:p>
    <w:p w14:paraId="1DCE159C" w14:textId="5358B70D" w:rsidR="00152B84" w:rsidRDefault="00152B84" w:rsidP="0072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вступает в силу после его обнародования в соответствии с Уставом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</w:t>
      </w:r>
      <w:r w:rsidR="00F160A5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области.</w:t>
      </w:r>
    </w:p>
    <w:p w14:paraId="0D734D09" w14:textId="5C63130B" w:rsidR="005F4D5B" w:rsidRDefault="005F4D5B" w:rsidP="0072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по исполнению настоящего постановления оставляю за собой.</w:t>
      </w:r>
    </w:p>
    <w:p w14:paraId="061FB992" w14:textId="77777777" w:rsidR="00F160A5" w:rsidRPr="00152B84" w:rsidRDefault="00F160A5" w:rsidP="00F1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A1EDCDA" w14:textId="5FDE6EED"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14:paraId="5D0B3D42" w14:textId="77777777"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1339F14F" w14:textId="7921210D"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Руднянского района Смоленской области                                   </w:t>
      </w:r>
      <w:r w:rsidR="0072769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76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6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69E">
        <w:rPr>
          <w:rFonts w:ascii="Times New Roman" w:eastAsia="Times New Roman" w:hAnsi="Times New Roman" w:cs="Times New Roman"/>
          <w:b/>
          <w:sz w:val="28"/>
          <w:szCs w:val="28"/>
        </w:rPr>
        <w:t>Шаченкова</w:t>
      </w:r>
      <w:proofErr w:type="spellEnd"/>
    </w:p>
    <w:p w14:paraId="30EB1F7E" w14:textId="77777777"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84"/>
    <w:rsid w:val="00152B84"/>
    <w:rsid w:val="001B2797"/>
    <w:rsid w:val="002014CB"/>
    <w:rsid w:val="002F6771"/>
    <w:rsid w:val="003D6F66"/>
    <w:rsid w:val="00463C58"/>
    <w:rsid w:val="00475D0A"/>
    <w:rsid w:val="005F4D5B"/>
    <w:rsid w:val="0072769E"/>
    <w:rsid w:val="00792FB8"/>
    <w:rsid w:val="008E7763"/>
    <w:rsid w:val="009777AC"/>
    <w:rsid w:val="009F5C89"/>
    <w:rsid w:val="00A45B3E"/>
    <w:rsid w:val="00B276A9"/>
    <w:rsid w:val="00C3343C"/>
    <w:rsid w:val="00D93CE1"/>
    <w:rsid w:val="00E43064"/>
    <w:rsid w:val="00F160A5"/>
    <w:rsid w:val="00F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765"/>
  <w15:docId w15:val="{5E1C0B54-ACE3-4BA7-AC80-649B7FB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2769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8E776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E7763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8E77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92F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2023-11-30T07:31:00Z</cp:lastPrinted>
  <dcterms:created xsi:type="dcterms:W3CDTF">2023-12-01T09:02:00Z</dcterms:created>
  <dcterms:modified xsi:type="dcterms:W3CDTF">2023-12-01T09:02:00Z</dcterms:modified>
</cp:coreProperties>
</file>