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B6" w:rsidRDefault="00C124B6" w:rsidP="00FB05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5645" cy="842645"/>
            <wp:effectExtent l="19050" t="0" r="8255" b="0"/>
            <wp:docPr id="6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B6" w:rsidRDefault="00C124B6" w:rsidP="00FB050A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C124B6" w:rsidRDefault="00C124B6" w:rsidP="00FB050A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</w:p>
    <w:p w:rsidR="00C124B6" w:rsidRDefault="00C124B6" w:rsidP="00FB050A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C124B6" w:rsidRDefault="00C124B6" w:rsidP="00FB05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4B6" w:rsidRDefault="00C124B6" w:rsidP="00FB050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РЕШЕНИЕ</w:t>
      </w:r>
    </w:p>
    <w:p w:rsidR="00C124B6" w:rsidRPr="007C2010" w:rsidRDefault="00C124B6" w:rsidP="00FB050A">
      <w:pPr>
        <w:ind w:right="-545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i/>
          <w:sz w:val="28"/>
          <w:szCs w:val="28"/>
        </w:rPr>
        <w:t>от «</w:t>
      </w:r>
      <w:r w:rsidR="00834B60">
        <w:rPr>
          <w:rFonts w:ascii="Times New Roman" w:hAnsi="Times New Roman"/>
          <w:b/>
          <w:i/>
          <w:sz w:val="28"/>
          <w:szCs w:val="28"/>
        </w:rPr>
        <w:t>18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93A">
        <w:rPr>
          <w:rFonts w:ascii="Times New Roman" w:hAnsi="Times New Roman"/>
          <w:b/>
          <w:i/>
          <w:sz w:val="28"/>
          <w:szCs w:val="28"/>
        </w:rPr>
        <w:t>»</w:t>
      </w:r>
      <w:r w:rsidR="00834B60">
        <w:rPr>
          <w:rFonts w:ascii="Times New Roman" w:hAnsi="Times New Roman"/>
          <w:b/>
          <w:i/>
          <w:sz w:val="28"/>
          <w:szCs w:val="28"/>
        </w:rPr>
        <w:t>октября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93A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 xml:space="preserve">8 </w:t>
      </w:r>
      <w:r w:rsidRPr="00D2693A">
        <w:rPr>
          <w:rFonts w:ascii="Times New Roman" w:hAnsi="Times New Roman"/>
          <w:b/>
          <w:i/>
          <w:sz w:val="28"/>
          <w:szCs w:val="28"/>
        </w:rPr>
        <w:t xml:space="preserve"> года                            </w:t>
      </w:r>
      <w:r w:rsidR="00FB050A">
        <w:rPr>
          <w:rFonts w:ascii="Times New Roman" w:hAnsi="Times New Roman"/>
          <w:b/>
          <w:i/>
          <w:sz w:val="28"/>
          <w:szCs w:val="28"/>
        </w:rPr>
        <w:t xml:space="preserve">                                       </w:t>
      </w:r>
      <w:r w:rsidRPr="00D2693A">
        <w:rPr>
          <w:rFonts w:ascii="Times New Roman" w:hAnsi="Times New Roman"/>
          <w:b/>
          <w:i/>
          <w:sz w:val="28"/>
          <w:szCs w:val="28"/>
        </w:rPr>
        <w:t xml:space="preserve"> №</w:t>
      </w:r>
      <w:r w:rsidR="00834B60">
        <w:rPr>
          <w:rFonts w:ascii="Times New Roman" w:hAnsi="Times New Roman"/>
          <w:b/>
          <w:i/>
          <w:sz w:val="28"/>
          <w:szCs w:val="28"/>
        </w:rPr>
        <w:t xml:space="preserve"> 39.5</w:t>
      </w:r>
    </w:p>
    <w:p w:rsidR="00C124B6" w:rsidRPr="003D204C" w:rsidRDefault="00C124B6" w:rsidP="00FB050A">
      <w:pPr>
        <w:pStyle w:val="12"/>
        <w:ind w:right="5669"/>
        <w:jc w:val="both"/>
        <w:rPr>
          <w:rFonts w:ascii="Times New Roman" w:hAnsi="Times New Roman"/>
          <w:sz w:val="28"/>
          <w:szCs w:val="28"/>
        </w:rPr>
      </w:pPr>
      <w:r w:rsidRPr="003D204C">
        <w:rPr>
          <w:rFonts w:ascii="Times New Roman" w:hAnsi="Times New Roman"/>
          <w:sz w:val="28"/>
          <w:szCs w:val="28"/>
        </w:rPr>
        <w:t xml:space="preserve"> «О  рассмотрении  проекта  Правил                                                                     благоустройства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3D204C">
        <w:rPr>
          <w:rFonts w:ascii="Times New Roman" w:hAnsi="Times New Roman"/>
          <w:sz w:val="28"/>
          <w:szCs w:val="28"/>
        </w:rPr>
        <w:t xml:space="preserve">ерритории </w:t>
      </w:r>
      <w:proofErr w:type="spellStart"/>
      <w:r w:rsidRPr="003D204C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FB050A">
        <w:rPr>
          <w:rFonts w:ascii="Times New Roman" w:hAnsi="Times New Roman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>городского</w:t>
      </w:r>
      <w:r w:rsidR="00FB050A">
        <w:rPr>
          <w:rFonts w:ascii="Times New Roman" w:hAnsi="Times New Roman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>поселения</w:t>
      </w:r>
      <w:r w:rsidR="00FB0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4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FB050A">
        <w:rPr>
          <w:rFonts w:ascii="Times New Roman" w:hAnsi="Times New Roman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>района Смоленской области»</w:t>
      </w:r>
    </w:p>
    <w:p w:rsidR="00C124B6" w:rsidRDefault="00C124B6" w:rsidP="00C12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4B6" w:rsidRPr="003D204C" w:rsidRDefault="00C124B6" w:rsidP="00FB050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D204C">
        <w:rPr>
          <w:rFonts w:ascii="Times New Roman" w:hAnsi="Times New Roman"/>
          <w:sz w:val="28"/>
          <w:szCs w:val="28"/>
        </w:rPr>
        <w:t xml:space="preserve">Руководствуясь п.3 ч.3 ст.28 Федерального закона от 06.10.2003 г. № 131- ФЗ  «Об общих принципах организации местного самоуправления в Российской Федерации»,  </w:t>
      </w:r>
      <w:hyperlink r:id="rId10" w:history="1">
        <w:r w:rsidRPr="003D204C">
          <w:rPr>
            <w:rFonts w:ascii="Times New Roman" w:hAnsi="Times New Roman"/>
            <w:sz w:val="28"/>
            <w:szCs w:val="28"/>
          </w:rPr>
          <w:t>Приказом</w:t>
        </w:r>
      </w:hyperlink>
      <w:r w:rsidRPr="003D204C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</w:t>
      </w:r>
      <w:r>
        <w:rPr>
          <w:rFonts w:ascii="Times New Roman" w:hAnsi="Times New Roman"/>
          <w:sz w:val="28"/>
          <w:szCs w:val="28"/>
        </w:rPr>
        <w:t>ийской Федерации от 13.04.2017 №</w:t>
      </w:r>
      <w:r w:rsidRPr="003D204C">
        <w:rPr>
          <w:rFonts w:ascii="Times New Roman" w:hAnsi="Times New Roman"/>
          <w:sz w:val="28"/>
          <w:szCs w:val="28"/>
        </w:rPr>
        <w:t xml:space="preserve">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proofErr w:type="spellStart"/>
      <w:r w:rsidRPr="003D204C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3D204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D204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3D204C"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Pr="003D204C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3D204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D204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3D204C">
        <w:rPr>
          <w:rFonts w:ascii="Times New Roman" w:hAnsi="Times New Roman"/>
          <w:sz w:val="28"/>
          <w:szCs w:val="28"/>
        </w:rPr>
        <w:t xml:space="preserve"> района Смоленской области,</w:t>
      </w:r>
    </w:p>
    <w:p w:rsidR="00C124B6" w:rsidRDefault="00C124B6" w:rsidP="00FB050A">
      <w:pPr>
        <w:jc w:val="both"/>
        <w:rPr>
          <w:rFonts w:ascii="Times New Roman" w:hAnsi="Times New Roman"/>
          <w:b/>
          <w:sz w:val="28"/>
          <w:szCs w:val="28"/>
        </w:rPr>
      </w:pPr>
    </w:p>
    <w:p w:rsidR="00C124B6" w:rsidRDefault="00C124B6" w:rsidP="00FB050A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A73D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A73D9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124B6" w:rsidRDefault="00C124B6" w:rsidP="00FB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29F">
        <w:rPr>
          <w:rFonts w:ascii="Times New Roman" w:hAnsi="Times New Roman"/>
          <w:b/>
          <w:sz w:val="28"/>
          <w:szCs w:val="28"/>
        </w:rPr>
        <w:t>1.</w:t>
      </w:r>
      <w:r w:rsidR="00FB0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проект Правил благоустройства территории </w:t>
      </w:r>
      <w:proofErr w:type="spellStart"/>
      <w:r w:rsidRPr="0093430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934302">
        <w:rPr>
          <w:rFonts w:ascii="Times New Roman" w:hAnsi="Times New Roman"/>
          <w:sz w:val="28"/>
          <w:szCs w:val="28"/>
        </w:rPr>
        <w:t xml:space="preserve"> городского</w:t>
      </w:r>
      <w:r w:rsidR="00FB050A">
        <w:rPr>
          <w:rFonts w:ascii="Times New Roman" w:hAnsi="Times New Roman"/>
          <w:sz w:val="28"/>
          <w:szCs w:val="28"/>
        </w:rPr>
        <w:t xml:space="preserve"> </w:t>
      </w:r>
      <w:r w:rsidRPr="0093430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93430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934302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124B6" w:rsidRDefault="00C124B6" w:rsidP="00FB050A">
      <w:pPr>
        <w:jc w:val="both"/>
        <w:rPr>
          <w:rFonts w:ascii="Times New Roman" w:hAnsi="Times New Roman"/>
          <w:sz w:val="28"/>
          <w:szCs w:val="28"/>
        </w:rPr>
      </w:pPr>
      <w:r w:rsidRPr="00934302">
        <w:rPr>
          <w:rFonts w:ascii="Times New Roman" w:hAnsi="Times New Roman"/>
          <w:b/>
          <w:sz w:val="28"/>
          <w:szCs w:val="28"/>
        </w:rPr>
        <w:t>2.</w:t>
      </w:r>
      <w:r w:rsidR="00FB050A">
        <w:rPr>
          <w:rFonts w:ascii="Times New Roman" w:hAnsi="Times New Roman"/>
          <w:b/>
          <w:sz w:val="28"/>
          <w:szCs w:val="28"/>
        </w:rPr>
        <w:t xml:space="preserve"> </w:t>
      </w:r>
      <w:r w:rsidRPr="004C2DD3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обнародованию в  соответствии с Уставом </w:t>
      </w:r>
      <w:proofErr w:type="spellStart"/>
      <w:r w:rsidRPr="004C2DD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4C2DD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C2DD3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4C2DD3">
        <w:rPr>
          <w:rFonts w:ascii="Times New Roman" w:hAnsi="Times New Roman"/>
          <w:sz w:val="28"/>
          <w:szCs w:val="28"/>
        </w:rPr>
        <w:t xml:space="preserve"> района Смоленской области.</w:t>
      </w:r>
      <w:r w:rsidR="00FB05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75262">
        <w:rPr>
          <w:rFonts w:ascii="Times New Roman" w:hAnsi="Times New Roman"/>
          <w:b/>
          <w:sz w:val="28"/>
          <w:szCs w:val="28"/>
        </w:rPr>
        <w:t>3.</w:t>
      </w:r>
      <w:r w:rsidR="00FB050A">
        <w:rPr>
          <w:rFonts w:ascii="Times New Roman" w:hAnsi="Times New Roman"/>
          <w:b/>
          <w:sz w:val="28"/>
          <w:szCs w:val="28"/>
        </w:rPr>
        <w:t xml:space="preserve"> </w:t>
      </w:r>
      <w:r w:rsidRPr="00934302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</w:t>
      </w:r>
      <w:r w:rsidRPr="00934302">
        <w:rPr>
          <w:rFonts w:ascii="Times New Roman" w:hAnsi="Times New Roman"/>
          <w:sz w:val="28"/>
          <w:szCs w:val="28"/>
        </w:rPr>
        <w:t>ования.</w:t>
      </w:r>
    </w:p>
    <w:tbl>
      <w:tblPr>
        <w:tblW w:w="11114" w:type="dxa"/>
        <w:tblInd w:w="-459" w:type="dxa"/>
        <w:tblLook w:val="00A0" w:firstRow="1" w:lastRow="0" w:firstColumn="1" w:lastColumn="0" w:noHBand="0" w:noVBand="0"/>
      </w:tblPr>
      <w:tblGrid>
        <w:gridCol w:w="5529"/>
        <w:gridCol w:w="5585"/>
      </w:tblGrid>
      <w:tr w:rsidR="00C124B6" w:rsidRPr="00786D0C" w:rsidTr="00C124B6">
        <w:trPr>
          <w:trHeight w:val="1372"/>
        </w:trPr>
        <w:tc>
          <w:tcPr>
            <w:tcW w:w="5529" w:type="dxa"/>
          </w:tcPr>
          <w:p w:rsidR="00C124B6" w:rsidRPr="00834B60" w:rsidRDefault="00C124B6" w:rsidP="00FB050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34B6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34B60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834B6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34B60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FB050A" w:rsidRPr="00834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B60">
              <w:rPr>
                <w:rFonts w:ascii="Times New Roman" w:hAnsi="Times New Roman"/>
                <w:sz w:val="28"/>
                <w:szCs w:val="28"/>
              </w:rPr>
              <w:t xml:space="preserve">района Смоленской области       </w:t>
            </w:r>
          </w:p>
          <w:p w:rsidR="00C124B6" w:rsidRPr="00C124B6" w:rsidRDefault="00C124B6" w:rsidP="00FB050A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C124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</w:t>
            </w:r>
            <w:r w:rsidRPr="00C124B6">
              <w:rPr>
                <w:rFonts w:ascii="Times New Roman" w:hAnsi="Times New Roman"/>
                <w:b/>
                <w:sz w:val="28"/>
                <w:szCs w:val="28"/>
              </w:rPr>
              <w:t xml:space="preserve"> Н.В. Иванова</w:t>
            </w:r>
          </w:p>
        </w:tc>
        <w:tc>
          <w:tcPr>
            <w:tcW w:w="5585" w:type="dxa"/>
          </w:tcPr>
          <w:p w:rsidR="00C124B6" w:rsidRPr="00834B60" w:rsidRDefault="00C124B6" w:rsidP="00FB050A">
            <w:pPr>
              <w:pStyle w:val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B60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834B60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834B6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34B60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834B60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   </w:t>
            </w:r>
          </w:p>
          <w:p w:rsidR="00C124B6" w:rsidRPr="00C124B6" w:rsidRDefault="00C124B6" w:rsidP="00FB050A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C124B6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="00FB05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24B6">
              <w:rPr>
                <w:rFonts w:ascii="Times New Roman" w:hAnsi="Times New Roman"/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D77410" w:rsidRDefault="00D77410" w:rsidP="00FB05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124B6" w:rsidRPr="00C124B6" w:rsidRDefault="00FB050A" w:rsidP="00FB05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C124B6" w:rsidRPr="00C12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C124B6" w:rsidRDefault="00C124B6" w:rsidP="00C12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4B6" w:rsidRDefault="00C124B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4B6" w:rsidRDefault="00C124B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4B6" w:rsidRDefault="00C124B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4B6" w:rsidRDefault="00C124B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4B6" w:rsidRDefault="00C124B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4B6" w:rsidRDefault="00C124B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4B6" w:rsidRDefault="00C124B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CD1" w:rsidRDefault="00FC6CD1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1" w:name="_Toc521422957"/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770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ПРАВИЛА</w:t>
      </w:r>
      <w:bookmarkEnd w:id="1"/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2" w:name="_Toc521422958"/>
      <w:r w:rsidRPr="00A770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БЛАГОУСТРОЙСТВА ТЕРРИТОРИИ</w:t>
      </w:r>
      <w:bookmarkEnd w:id="2"/>
    </w:p>
    <w:p w:rsidR="00710DC6" w:rsidRPr="003C77BA" w:rsidRDefault="00C124B6" w:rsidP="00FB05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Голынковского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городского поселения </w:t>
      </w:r>
      <w:proofErr w:type="spellStart"/>
      <w:r w:rsidR="003C77BA" w:rsidRPr="003C77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Руднянского</w:t>
      </w:r>
      <w:proofErr w:type="spellEnd"/>
      <w:r w:rsidR="003C77BA" w:rsidRPr="003C77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района</w:t>
      </w:r>
    </w:p>
    <w:p w:rsidR="00CE0524" w:rsidRPr="003C77BA" w:rsidRDefault="00CE0524" w:rsidP="00FB05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C77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Смоленской области</w:t>
      </w: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4B6" w:rsidRDefault="00C124B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D86" w:rsidRDefault="00807D86" w:rsidP="00FB05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029" w:rsidRPr="00634AB9" w:rsidRDefault="00710DC6" w:rsidP="00FB05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" w:name="_Toc521422962"/>
      <w:r w:rsidRPr="0063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год</w:t>
      </w:r>
      <w:bookmarkEnd w:id="3"/>
      <w:r w:rsidR="00F34428" w:rsidRPr="00634AB9">
        <w:rPr>
          <w:rFonts w:ascii="Times New Roman" w:hAnsi="Times New Roman" w:cs="Times New Roman"/>
          <w:b/>
          <w:color w:val="000000" w:themeColor="text1"/>
        </w:rPr>
        <w:br w:type="page"/>
      </w:r>
    </w:p>
    <w:sdt>
      <w:sdtPr>
        <w:rPr>
          <w:rFonts w:ascii="Times New Roman" w:eastAsiaTheme="minorEastAsia" w:hAnsi="Times New Roman" w:cs="Times New Roman"/>
          <w:bCs w:val="0"/>
          <w:noProof/>
          <w:color w:val="auto"/>
          <w:lang w:eastAsia="ru-RU"/>
        </w:rPr>
        <w:id w:val="28305837"/>
        <w:docPartObj>
          <w:docPartGallery w:val="Table of Contents"/>
          <w:docPartUnique/>
        </w:docPartObj>
      </w:sdtPr>
      <w:sdtEndPr/>
      <w:sdtContent>
        <w:p w:rsidR="00634AB9" w:rsidRDefault="00634AB9" w:rsidP="00FB050A">
          <w:pPr>
            <w:pStyle w:val="af1"/>
            <w:jc w:val="center"/>
          </w:pPr>
          <w:r w:rsidRPr="00C433D9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634AB9" w:rsidRPr="00C433D9" w:rsidRDefault="00384C68" w:rsidP="00FB050A">
          <w:pPr>
            <w:pStyle w:val="11"/>
            <w:jc w:val="both"/>
          </w:pPr>
          <w:r>
            <w:fldChar w:fldCharType="begin"/>
          </w:r>
          <w:r w:rsidR="00634AB9">
            <w:instrText xml:space="preserve"> TOC \o "1-3" \h \z \u </w:instrText>
          </w:r>
          <w:r>
            <w:fldChar w:fldCharType="separate"/>
          </w:r>
          <w:hyperlink w:anchor="_Toc523842793" w:history="1">
            <w:r w:rsidR="00634AB9" w:rsidRPr="00C433D9">
              <w:rPr>
                <w:rStyle w:val="af2"/>
              </w:rPr>
              <w:t xml:space="preserve">Часть </w:t>
            </w:r>
            <w:r w:rsidR="00634AB9" w:rsidRPr="00C433D9">
              <w:rPr>
                <w:rStyle w:val="af2"/>
                <w:lang w:val="en-US"/>
              </w:rPr>
              <w:t>I</w:t>
            </w:r>
            <w:r w:rsidR="00634AB9" w:rsidRPr="00C433D9">
              <w:rPr>
                <w:rStyle w:val="af2"/>
              </w:rPr>
              <w:t xml:space="preserve">. </w:t>
            </w:r>
            <w:r w:rsidR="0006030E" w:rsidRPr="00C433D9">
              <w:rPr>
                <w:rStyle w:val="af2"/>
              </w:rPr>
              <w:t>ОБЩИЕ ВОПРОСЫ</w:t>
            </w:r>
            <w:r w:rsidR="00634AB9" w:rsidRPr="00C433D9">
              <w:rPr>
                <w:webHidden/>
              </w:rPr>
              <w:tab/>
            </w:r>
            <w:r w:rsidR="00B031ED">
              <w:rPr>
                <w:webHidden/>
              </w:rPr>
              <w:t>6</w:t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79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1. Предмет правового регулирования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79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2. Правовые основы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79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3. Основные понятия и термины, нормативные ссылки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797" w:history="1">
            <w:r w:rsidR="00634AB9" w:rsidRPr="00C433D9">
              <w:rPr>
                <w:rStyle w:val="af2"/>
              </w:rPr>
              <w:t>Часть II. ЭЛЕМЕНТЫ БЛАГОУСТРОЙСТВА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_Toc523842797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1</w:t>
            </w:r>
            <w:r w:rsidR="00B031ED">
              <w:rPr>
                <w:webHidden/>
              </w:rPr>
              <w:t>3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798" w:history="1">
            <w:r w:rsidR="00634AB9" w:rsidRPr="00C433D9">
              <w:rPr>
                <w:rStyle w:val="af2"/>
              </w:rPr>
              <w:t>Раздел 1. МАЛЫЕ АРХИТЕКТУРНЫЕ ФОРМЫ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_Toc523842798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1</w:t>
            </w:r>
            <w:r w:rsidR="00B031ED">
              <w:rPr>
                <w:webHidden/>
              </w:rPr>
              <w:t>3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799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4. Малые архитектурные формы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_Toc523842799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0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5. Содержание малых архитектурных форм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_Toc523842800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6. Элементы монументально-декоративного оформления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_Toc523842801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Статья 7. </w:t>
            </w:r>
            <w:r w:rsidR="00634AB9" w:rsidRPr="00C433D9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Оформление и размещение вывесок, рекламы и витрин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_Toc523842802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3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8. Водные устройства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_Toc523842803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9. Городская мебель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_Toc523842804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10. Уличное коммунально-бытовое оборудование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_Toc523842805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11. Ограждения, шлагбаумы и иные ограничивающие устройства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_Toc523842806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7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12. Уличное техническое оборудование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_Toc523842807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8" w:history="1">
            <w:r w:rsidR="00634AB9" w:rsidRPr="00C433D9">
              <w:rPr>
                <w:rStyle w:val="af2"/>
                <w:rFonts w:ascii="Times New Roman" w:hAnsi="Times New Roman" w:cs="Times New Roman"/>
                <w:bCs/>
                <w:noProof/>
                <w:sz w:val="28"/>
                <w:szCs w:val="28"/>
              </w:rPr>
              <w:t>Статья 13.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09" w:history="1">
            <w:r w:rsidR="00634AB9" w:rsidRPr="00C433D9">
              <w:rPr>
                <w:rStyle w:val="af2"/>
              </w:rPr>
              <w:t>Раздел 2. ИГРОВОЕ И СПОРТИВНОЕ ОБОРУДОВАНИЕ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_Toc523842809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2</w:t>
            </w:r>
            <w:r w:rsidR="00B031ED">
              <w:rPr>
                <w:webHidden/>
              </w:rPr>
              <w:t>1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0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14. Требования к игровому и спортивному оборудованию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_Toc523842810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15. Детские площадки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16. Площадки отдыха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_Toc523842812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3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17. Площадки автостоянок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_Toc523842813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18. Спортивные площадки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_Toc523842814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19. Велосипедные дорожки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_Toc523842815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20. Обустройство и содержание площадок для выгула собак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_Toc523842816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7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21. Площадки для установки контейнеров для сбора твердых коммунальных отходов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_Toc523842817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18" w:history="1">
            <w:r w:rsidR="00634AB9" w:rsidRPr="00C433D9">
              <w:rPr>
                <w:rStyle w:val="af2"/>
              </w:rPr>
              <w:t>Раздел 3. ОСВЕЩЕНИЕ И ОСВЕТИТЕЛЬНОЕ ОБОРУДОВАНИЕ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_Toc523842818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2</w:t>
            </w:r>
            <w:r w:rsidR="00B031ED">
              <w:rPr>
                <w:webHidden/>
              </w:rPr>
              <w:t>8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9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22. Освещение территорий населенных пунктов, размещение осветительного оборудования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_Toc523842819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0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23. Содержание и эксплуатация осветительного оборудования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_Toc523842820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24. Размещение и эксплуатация праздничного освещения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25. Световая информация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23" w:history="1">
            <w:r w:rsidR="00634AB9" w:rsidRPr="00C433D9">
              <w:rPr>
                <w:rStyle w:val="af2"/>
              </w:rPr>
              <w:t>Раздел 4. ЭЛЕМЕНТЫ ИНЖЕНЕРНОЙ ПОДГОТОВКИ И ЗАЩИТЫ ТЕРРИТОРИИ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_Toc523842823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3</w:t>
            </w:r>
            <w:r w:rsidR="00B031ED">
              <w:rPr>
                <w:webHidden/>
              </w:rPr>
              <w:t>1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26. Пешеходные коммуникации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_Toc523842824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27. Основные пешеходные коммуникации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_Toc523842825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28. Второстепенные пешеходные коммуникации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_Toc523842826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7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29. Транспортные проезды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_Toc523842827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8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30. Лестницы, пандусы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_Toc523842828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9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31. Содержание сетей ливневой канализации, смотровых и ливневых колодцев, водоотводящих сооружений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_Toc523842829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30" w:history="1">
            <w:r w:rsidR="00634AB9" w:rsidRPr="00C433D9">
              <w:rPr>
                <w:rStyle w:val="af2"/>
              </w:rPr>
              <w:t>Раздел 5. ОРГАНИЗАЦИЯ ОЗЕЛЕНЕНИЯ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_Toc523842830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3</w:t>
            </w:r>
            <w:r w:rsidR="00B031ED">
              <w:rPr>
                <w:webHidden/>
              </w:rPr>
              <w:t>4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32. Управление зелеными насаждениями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_Toc523842831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33. Обеспечение сохранности зеленых насаждений при проектировании объектов, их строительстве и сдаче в эксплуатацию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_Toc523842832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3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34. Осмотр зеленых насаждений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_Toc523842833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35. Вырубка (снос) зеленых насаждений и ликвидация объектов озеленения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_Toc523842834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36. Обязанности по содержанию зеленых насаждений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_Toc523842835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37. Охрана зеленых насаждений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37" w:history="1">
            <w:r w:rsidR="00634AB9" w:rsidRPr="00C433D9">
              <w:rPr>
                <w:rStyle w:val="af2"/>
              </w:rPr>
              <w:t>Часть III. СОДЕРЖАНИЕ И ЭКСПЛУАТАЦИЯ</w:t>
            </w:r>
          </w:hyperlink>
          <w:hyperlink w:anchor="_Toc523842838" w:history="1">
            <w:r w:rsidR="00634AB9" w:rsidRPr="00C433D9">
              <w:rPr>
                <w:rStyle w:val="af2"/>
              </w:rPr>
              <w:t>ОБЪЕКТОВ КОМПЛЕКСНОГО БЛАГОУСТРОЙСТВА</w:t>
            </w:r>
            <w:r w:rsidR="00634AB9" w:rsidRPr="00C433D9">
              <w:rPr>
                <w:webHidden/>
              </w:rPr>
              <w:tab/>
            </w:r>
            <w:r w:rsidR="00B031ED">
              <w:rPr>
                <w:webHidden/>
              </w:rPr>
              <w:t>40</w:t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39" w:history="1">
            <w:r w:rsidR="00634AB9" w:rsidRPr="00C433D9">
              <w:rPr>
                <w:rStyle w:val="af2"/>
              </w:rPr>
              <w:t>Раздел 6. ТРЕБОВАНИЯ К ПРОИЗВОДСТВУ РАБОТ, ЗАТРАГИВАЮЩИХ ОБЪЕКТЫ БЛАГОУСТРОЙСТВА</w:t>
            </w:r>
            <w:r w:rsidR="00634AB9" w:rsidRPr="00C433D9">
              <w:rPr>
                <w:webHidden/>
              </w:rPr>
              <w:tab/>
            </w:r>
            <w:r w:rsidR="00B031ED">
              <w:rPr>
                <w:webHidden/>
              </w:rPr>
              <w:t>40</w:t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0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38. Порядок проведения работ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39. Порядок производства аварийных работ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_Toc523842841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40. Порядок восстановления благоустройства, нарушенного при производстве работ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_Toc523842842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43" w:history="1">
            <w:r w:rsidR="00634AB9" w:rsidRPr="00C433D9">
              <w:rPr>
                <w:rStyle w:val="af2"/>
              </w:rPr>
              <w:t>Раздел 7. УБОРКА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_Toc523842843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4</w:t>
            </w:r>
            <w:r w:rsidR="00B031ED">
              <w:rPr>
                <w:webHidden/>
              </w:rPr>
              <w:t>6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41. Организация уборки в летний период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_Toc523842844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42. Организация уборки в зимний период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_Toc523842845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43. Обеспечение чистоты и порядка на территории муниципального образования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_Toc523842846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7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44. Прилегающая территория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_Toc523842847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8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45. Обеспечение чистоты и порядка при проведении строительных, ремонтных и восстановительных работ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_Toc523842848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9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46. Организация порядка на территории рынков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_Toc523842849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50" w:history="1">
            <w:r w:rsidR="00634AB9" w:rsidRPr="00C433D9">
              <w:rPr>
                <w:rStyle w:val="af2"/>
              </w:rPr>
              <w:t>Часть IV. ТРЕБОВАНИЯ К СОДЕРЖАНИЮ ЗДАНИЙ И СООРУЖЕНИЙ НА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_Toc523842850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5</w:t>
            </w:r>
            <w:r w:rsidR="00B031ED">
              <w:rPr>
                <w:webHidden/>
              </w:rPr>
              <w:t>4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47. Требования к фасадам, содержание фасадов зданий и сооружений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_Toc523842851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48. Порядок изменения фасадов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_Toc523842852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3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49. Требования к внешнему виду и санитарному состоянию нестационарных торговых объектов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_Toc523842853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50. Балконы и лоджии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_Toc523842854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031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55" w:history="1">
            <w:r w:rsidR="00634AB9" w:rsidRPr="00C433D9">
              <w:rPr>
                <w:rStyle w:val="af2"/>
              </w:rPr>
              <w:t>Часть V. СБОР, ТРАНСПОРТИРОВКА И УТИЛИЗАЦИЯ ОТХОДОВ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_Toc523842855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5</w:t>
            </w:r>
            <w:r w:rsidR="00B031ED">
              <w:rPr>
                <w:webHidden/>
              </w:rPr>
              <w:t>8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56" w:history="1">
            <w:r w:rsidR="00634AB9" w:rsidRPr="00C433D9">
              <w:rPr>
                <w:rStyle w:val="af2"/>
              </w:rPr>
              <w:t>Раздел 8. ОРГАНИЗАЦИЯ СБОРА, ВЫВОЗА, УТИЛИЗАЦИИ</w:t>
            </w:r>
          </w:hyperlink>
          <w:r w:rsidR="008902A7">
            <w:t xml:space="preserve"> </w:t>
          </w:r>
          <w:hyperlink w:anchor="_Toc523842857" w:history="1">
            <w:r w:rsidR="00634AB9" w:rsidRPr="00C433D9">
              <w:rPr>
                <w:rStyle w:val="af2"/>
              </w:rPr>
              <w:t>ТВЕРДЫХ КОММУНАЛЬНЫХ, ЖИДКИХ БЫТОВЫХ И ИНЫХ ОТХОДОВ НА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_Toc523842857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5</w:t>
            </w:r>
            <w:r w:rsidR="00AE0F47">
              <w:rPr>
                <w:webHidden/>
              </w:rPr>
              <w:t>8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8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51. Организация сбора, вывоза, утилизации и переработки твердых коммунальных отходов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_Toc523842858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E0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9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52. Организация деятельности в сфере обращения с жидкими бытовыми отходами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_Toc523842859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E0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60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53. Организация сбора отработанных ртутьсодержащих ламп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0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</w:hyperlink>
        </w:p>
        <w:p w:rsidR="00634AB9" w:rsidRPr="00C433D9" w:rsidRDefault="00411B38" w:rsidP="00FB050A">
          <w:pPr>
            <w:pStyle w:val="11"/>
            <w:jc w:val="both"/>
          </w:pPr>
          <w:hyperlink w:anchor="_Toc523842861" w:history="1">
            <w:r w:rsidR="00634AB9" w:rsidRPr="00C433D9">
              <w:rPr>
                <w:rStyle w:val="af2"/>
              </w:rPr>
              <w:t>Часть V</w:t>
            </w:r>
            <w:r w:rsidR="00634AB9" w:rsidRPr="00C433D9">
              <w:rPr>
                <w:rStyle w:val="af2"/>
                <w:lang w:val="en-US"/>
              </w:rPr>
              <w:t>I</w:t>
            </w:r>
            <w:r w:rsidR="00634AB9" w:rsidRPr="00C433D9">
              <w:rPr>
                <w:rStyle w:val="af2"/>
              </w:rPr>
              <w:t>. УЧАСТИЕ ЖИТЕЛЕЙ В ПОДГОТОВКЕ И РЕАЛИЗАЦИИ ПРОЕКТОВ ПО БЛАГОУСТРОЙСТВУ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_Toc523842861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6</w:t>
            </w:r>
            <w:r w:rsidR="00AE0F47">
              <w:rPr>
                <w:webHidden/>
              </w:rPr>
              <w:t>2</w:t>
            </w:r>
            <w:r w:rsidR="00384C68" w:rsidRPr="00C433D9">
              <w:rPr>
                <w:webHidden/>
              </w:rPr>
              <w:fldChar w:fldCharType="end"/>
            </w:r>
          </w:hyperlink>
        </w:p>
        <w:p w:rsidR="00634AB9" w:rsidRPr="00C433D9" w:rsidRDefault="00411B38" w:rsidP="00FB050A">
          <w:pPr>
            <w:pStyle w:val="21"/>
            <w:tabs>
              <w:tab w:val="right" w:leader="dot" w:pos="1019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6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54. Формы участия жителей в подготовке и реализации проектов по благоустройству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_Toc523842862 \h </w:instrTex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0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E0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84C68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807D86" w:rsidRDefault="00411B38" w:rsidP="00807D86">
          <w:pPr>
            <w:pStyle w:val="11"/>
            <w:ind w:left="220"/>
            <w:jc w:val="both"/>
            <w:rPr>
              <w:b w:val="0"/>
            </w:rPr>
          </w:pPr>
          <w:hyperlink w:anchor="_Toc523842863" w:history="1">
            <w:r w:rsidR="00634AB9" w:rsidRPr="00807D86">
              <w:rPr>
                <w:rStyle w:val="af2"/>
                <w:b w:val="0"/>
              </w:rPr>
              <w:t xml:space="preserve">Статья 55. Формы и механизмы общественного участия в принятии решения и </w:t>
            </w:r>
            <w:r w:rsidR="00807D86">
              <w:rPr>
                <w:rStyle w:val="af2"/>
                <w:b w:val="0"/>
              </w:rPr>
              <w:t xml:space="preserve">    </w:t>
            </w:r>
            <w:r w:rsidR="00634AB9" w:rsidRPr="00807D86">
              <w:rPr>
                <w:rStyle w:val="af2"/>
                <w:b w:val="0"/>
              </w:rPr>
              <w:t>реализации проектов комплексного благоустройства и развития среды обитания</w:t>
            </w:r>
            <w:r w:rsidR="00634AB9" w:rsidRPr="00807D86">
              <w:rPr>
                <w:b w:val="0"/>
                <w:webHidden/>
              </w:rPr>
              <w:tab/>
            </w:r>
            <w:r w:rsidR="00384C68" w:rsidRPr="00807D86">
              <w:rPr>
                <w:b w:val="0"/>
                <w:webHidden/>
              </w:rPr>
              <w:fldChar w:fldCharType="begin"/>
            </w:r>
            <w:r w:rsidR="00634AB9" w:rsidRPr="00807D86">
              <w:rPr>
                <w:b w:val="0"/>
                <w:webHidden/>
              </w:rPr>
              <w:instrText xml:space="preserve"> PAGEREF _Toc523842863 \h </w:instrText>
            </w:r>
            <w:r w:rsidR="00384C68" w:rsidRPr="00807D86">
              <w:rPr>
                <w:b w:val="0"/>
                <w:webHidden/>
              </w:rPr>
            </w:r>
            <w:r w:rsidR="00384C68" w:rsidRPr="00807D86">
              <w:rPr>
                <w:b w:val="0"/>
                <w:webHidden/>
              </w:rPr>
              <w:fldChar w:fldCharType="separate"/>
            </w:r>
            <w:r w:rsidR="00BA0AE3" w:rsidRPr="00807D86">
              <w:rPr>
                <w:b w:val="0"/>
                <w:webHidden/>
              </w:rPr>
              <w:t>6</w:t>
            </w:r>
            <w:r w:rsidR="00AE0F47">
              <w:rPr>
                <w:b w:val="0"/>
                <w:webHidden/>
              </w:rPr>
              <w:t>3</w:t>
            </w:r>
            <w:r w:rsidR="00384C68" w:rsidRPr="00807D86">
              <w:rPr>
                <w:b w:val="0"/>
                <w:webHidden/>
              </w:rPr>
              <w:fldChar w:fldCharType="end"/>
            </w:r>
          </w:hyperlink>
        </w:p>
        <w:p w:rsidR="00634AB9" w:rsidRDefault="00411B38" w:rsidP="00FB050A">
          <w:pPr>
            <w:pStyle w:val="11"/>
            <w:jc w:val="both"/>
          </w:pPr>
          <w:hyperlink w:anchor="_Toc523842864" w:history="1">
            <w:r w:rsidR="00634AB9" w:rsidRPr="00C433D9">
              <w:rPr>
                <w:rStyle w:val="af2"/>
              </w:rPr>
              <w:t>Часть V</w:t>
            </w:r>
            <w:r w:rsidR="00634AB9" w:rsidRPr="00C433D9">
              <w:rPr>
                <w:rStyle w:val="af2"/>
                <w:lang w:val="en-US"/>
              </w:rPr>
              <w:t>II</w:t>
            </w:r>
            <w:r w:rsidR="00634AB9" w:rsidRPr="00C433D9">
              <w:rPr>
                <w:rStyle w:val="af2"/>
              </w:rPr>
              <w:t>. ОБЩЕСТВЕННЫЙ КОНТРОЛЬ ЗА СОБЛЮДЕНИЕМ ПРАВИЛ БЛАГОУСТРОЙСТВА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="00384C68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_Toc523842864 \h </w:instrText>
            </w:r>
            <w:r w:rsidR="00384C68" w:rsidRPr="00C433D9">
              <w:rPr>
                <w:webHidden/>
              </w:rPr>
            </w:r>
            <w:r w:rsidR="00384C68" w:rsidRPr="00C433D9">
              <w:rPr>
                <w:webHidden/>
              </w:rPr>
              <w:fldChar w:fldCharType="separate"/>
            </w:r>
            <w:r w:rsidR="00BA0AE3">
              <w:rPr>
                <w:webHidden/>
              </w:rPr>
              <w:t>6</w:t>
            </w:r>
            <w:r w:rsidR="00AE0F47">
              <w:rPr>
                <w:webHidden/>
              </w:rPr>
              <w:t>5</w:t>
            </w:r>
            <w:r w:rsidR="00AE0F47">
              <w:rPr>
                <w:webHidden/>
              </w:rPr>
              <w:tab/>
            </w:r>
            <w:r w:rsidR="00AE0F47">
              <w:rPr>
                <w:webHidden/>
              </w:rPr>
              <w:tab/>
            </w:r>
            <w:r w:rsidR="00BA0AE3">
              <w:rPr>
                <w:webHidden/>
              </w:rPr>
              <w:t>4</w:t>
            </w:r>
            <w:r w:rsidR="00384C68" w:rsidRPr="00C433D9">
              <w:rPr>
                <w:webHidden/>
              </w:rPr>
              <w:fldChar w:fldCharType="end"/>
            </w:r>
          </w:hyperlink>
          <w:r w:rsidR="00384C68">
            <w:fldChar w:fldCharType="end"/>
          </w:r>
        </w:p>
      </w:sdtContent>
    </w:sdt>
    <w:p w:rsidR="00634AB9" w:rsidRDefault="00634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AB9" w:rsidRDefault="00634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C01C4" w:rsidRDefault="000C01C4" w:rsidP="00FB050A">
      <w:pPr>
        <w:pStyle w:val="ConsPlusNormal"/>
        <w:jc w:val="center"/>
        <w:outlineLvl w:val="0"/>
        <w:rPr>
          <w:b/>
          <w:color w:val="000000" w:themeColor="text1"/>
        </w:rPr>
      </w:pPr>
      <w:bookmarkStart w:id="4" w:name="_Toc521422983"/>
      <w:bookmarkStart w:id="5" w:name="_Toc523842793"/>
      <w:r>
        <w:rPr>
          <w:b/>
          <w:color w:val="000000" w:themeColor="text1"/>
        </w:rPr>
        <w:lastRenderedPageBreak/>
        <w:t xml:space="preserve">Часть </w:t>
      </w:r>
      <w:r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</w:rPr>
        <w:t xml:space="preserve">. </w:t>
      </w:r>
      <w:r w:rsidR="006B2671">
        <w:rPr>
          <w:b/>
          <w:color w:val="000000" w:themeColor="text1"/>
        </w:rPr>
        <w:t>ОБЩИЕ ВОПРОСЫ</w:t>
      </w:r>
      <w:bookmarkEnd w:id="4"/>
      <w:bookmarkEnd w:id="5"/>
    </w:p>
    <w:p w:rsidR="000C01C4" w:rsidRPr="000C01C4" w:rsidRDefault="000C01C4" w:rsidP="00FB050A">
      <w:pPr>
        <w:pStyle w:val="ConsPlusNormal"/>
        <w:jc w:val="center"/>
        <w:rPr>
          <w:b/>
          <w:color w:val="000000" w:themeColor="text1"/>
        </w:rPr>
      </w:pPr>
    </w:p>
    <w:p w:rsidR="00932BDF" w:rsidRPr="00EC4D9F" w:rsidRDefault="00932BDF" w:rsidP="00FB050A">
      <w:pPr>
        <w:pStyle w:val="ConsPlusNormal"/>
        <w:jc w:val="center"/>
        <w:outlineLvl w:val="1"/>
        <w:rPr>
          <w:b/>
          <w:color w:val="000000" w:themeColor="text1"/>
        </w:rPr>
      </w:pPr>
      <w:bookmarkStart w:id="6" w:name="_Toc521422984"/>
      <w:bookmarkStart w:id="7" w:name="_Toc523842794"/>
      <w:r w:rsidRPr="00EC4D9F">
        <w:rPr>
          <w:b/>
          <w:color w:val="000000" w:themeColor="text1"/>
        </w:rPr>
        <w:t>Статья 1. Предмет правового регулирования</w:t>
      </w:r>
      <w:bookmarkEnd w:id="6"/>
      <w:bookmarkEnd w:id="7"/>
    </w:p>
    <w:p w:rsidR="00932BDF" w:rsidRPr="00890A86" w:rsidRDefault="00932BDF" w:rsidP="001A292F">
      <w:pPr>
        <w:pStyle w:val="ConsPlusNormal"/>
        <w:ind w:firstLine="709"/>
        <w:rPr>
          <w:color w:val="000000" w:themeColor="text1"/>
        </w:rPr>
      </w:pPr>
    </w:p>
    <w:p w:rsidR="005129E2" w:rsidRDefault="00454029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932BDF" w:rsidRPr="00890A86">
        <w:rPr>
          <w:color w:val="000000" w:themeColor="text1"/>
        </w:rPr>
        <w:t xml:space="preserve">Настоящие Правила благоустройства территории </w:t>
      </w:r>
      <w:proofErr w:type="spellStart"/>
      <w:r w:rsidR="004029A6">
        <w:rPr>
          <w:color w:val="000000" w:themeColor="text1"/>
        </w:rPr>
        <w:t>Голынковского</w:t>
      </w:r>
      <w:proofErr w:type="spellEnd"/>
      <w:r w:rsidR="004029A6">
        <w:rPr>
          <w:color w:val="000000" w:themeColor="text1"/>
        </w:rPr>
        <w:t xml:space="preserve"> городского поселения </w:t>
      </w:r>
      <w:proofErr w:type="spellStart"/>
      <w:r w:rsidR="004029A6">
        <w:rPr>
          <w:color w:val="000000" w:themeColor="text1"/>
        </w:rPr>
        <w:t>Руднянского</w:t>
      </w:r>
      <w:proofErr w:type="spellEnd"/>
      <w:r w:rsidR="00FB050A">
        <w:rPr>
          <w:color w:val="000000" w:themeColor="text1"/>
        </w:rPr>
        <w:t xml:space="preserve"> </w:t>
      </w:r>
      <w:r w:rsidR="003C77BA">
        <w:rPr>
          <w:color w:val="000000" w:themeColor="text1"/>
        </w:rPr>
        <w:t>района Смоленской области</w:t>
      </w:r>
      <w:r w:rsidR="00FB050A">
        <w:rPr>
          <w:color w:val="000000" w:themeColor="text1"/>
        </w:rPr>
        <w:t xml:space="preserve"> </w:t>
      </w:r>
      <w:r w:rsidR="00183E60" w:rsidRPr="00890A86">
        <w:rPr>
          <w:color w:val="000000" w:themeColor="text1"/>
        </w:rPr>
        <w:t xml:space="preserve">(далее </w:t>
      </w:r>
      <w:r w:rsidR="00250CAE">
        <w:rPr>
          <w:color w:val="000000" w:themeColor="text1"/>
        </w:rPr>
        <w:t>–</w:t>
      </w:r>
      <w:r w:rsidR="002337E3">
        <w:rPr>
          <w:color w:val="000000" w:themeColor="text1"/>
        </w:rPr>
        <w:t xml:space="preserve"> Правила) устанавливают</w:t>
      </w:r>
      <w:r w:rsidR="00FB050A">
        <w:rPr>
          <w:color w:val="000000" w:themeColor="text1"/>
        </w:rPr>
        <w:t xml:space="preserve"> </w:t>
      </w:r>
      <w:r w:rsidR="005129E2">
        <w:rPr>
          <w:color w:val="000000" w:themeColor="text1"/>
          <w:szCs w:val="28"/>
        </w:rPr>
        <w:t>требования</w:t>
      </w:r>
      <w:r w:rsidR="00FB050A">
        <w:rPr>
          <w:color w:val="000000" w:themeColor="text1"/>
          <w:szCs w:val="28"/>
        </w:rPr>
        <w:t xml:space="preserve"> </w:t>
      </w:r>
      <w:r w:rsidR="005129E2">
        <w:rPr>
          <w:color w:val="000000" w:themeColor="text1"/>
          <w:szCs w:val="28"/>
        </w:rPr>
        <w:t>к</w:t>
      </w:r>
      <w:r w:rsidR="00FB050A">
        <w:rPr>
          <w:color w:val="000000" w:themeColor="text1"/>
          <w:szCs w:val="28"/>
        </w:rPr>
        <w:t xml:space="preserve"> </w:t>
      </w:r>
      <w:r w:rsidR="005129E2">
        <w:rPr>
          <w:color w:val="000000" w:themeColor="text1"/>
          <w:szCs w:val="28"/>
        </w:rPr>
        <w:t>благоустройству</w:t>
      </w:r>
      <w:r w:rsidR="00FB050A">
        <w:rPr>
          <w:color w:val="000000" w:themeColor="text1"/>
          <w:szCs w:val="28"/>
        </w:rPr>
        <w:t xml:space="preserve"> </w:t>
      </w:r>
      <w:r w:rsidR="005129E2">
        <w:rPr>
          <w:color w:val="000000" w:themeColor="text1"/>
          <w:szCs w:val="28"/>
        </w:rPr>
        <w:t>и элементам</w:t>
      </w:r>
      <w:r w:rsidR="00FB050A">
        <w:rPr>
          <w:color w:val="000000" w:themeColor="text1"/>
          <w:szCs w:val="28"/>
        </w:rPr>
        <w:t xml:space="preserve"> </w:t>
      </w:r>
      <w:r w:rsidR="005129E2">
        <w:rPr>
          <w:color w:val="000000" w:themeColor="text1"/>
          <w:szCs w:val="28"/>
        </w:rPr>
        <w:t>благоустройства</w:t>
      </w:r>
      <w:r w:rsidR="00FB050A">
        <w:rPr>
          <w:color w:val="000000" w:themeColor="text1"/>
          <w:szCs w:val="28"/>
        </w:rPr>
        <w:t xml:space="preserve"> </w:t>
      </w:r>
      <w:r w:rsidR="005129E2">
        <w:rPr>
          <w:color w:val="000000" w:themeColor="text1"/>
          <w:szCs w:val="28"/>
        </w:rPr>
        <w:t xml:space="preserve">территории </w:t>
      </w:r>
      <w:proofErr w:type="spellStart"/>
      <w:r w:rsidR="004029A6">
        <w:rPr>
          <w:color w:val="000000" w:themeColor="text1"/>
        </w:rPr>
        <w:t>Голынков</w:t>
      </w:r>
      <w:r w:rsidR="003C77BA">
        <w:rPr>
          <w:color w:val="000000" w:themeColor="text1"/>
        </w:rPr>
        <w:t>ского</w:t>
      </w:r>
      <w:proofErr w:type="spellEnd"/>
      <w:r w:rsidR="003C77BA">
        <w:rPr>
          <w:color w:val="000000" w:themeColor="text1"/>
        </w:rPr>
        <w:t xml:space="preserve"> городского поселения </w:t>
      </w:r>
      <w:proofErr w:type="spellStart"/>
      <w:r w:rsidR="003C77BA">
        <w:rPr>
          <w:color w:val="000000" w:themeColor="text1"/>
        </w:rPr>
        <w:t>Руднянского</w:t>
      </w:r>
      <w:proofErr w:type="spellEnd"/>
      <w:r w:rsidR="003C77BA">
        <w:rPr>
          <w:color w:val="000000" w:themeColor="text1"/>
        </w:rPr>
        <w:t xml:space="preserve"> района Смоленской области</w:t>
      </w:r>
      <w:r w:rsidR="00FB050A">
        <w:rPr>
          <w:color w:val="000000" w:themeColor="text1"/>
        </w:rPr>
        <w:t xml:space="preserve"> </w:t>
      </w:r>
      <w:r w:rsidR="00437415" w:rsidRPr="00890A86">
        <w:rPr>
          <w:color w:val="000000" w:themeColor="text1"/>
        </w:rPr>
        <w:t>(далее так</w:t>
      </w:r>
      <w:r w:rsidR="005129E2">
        <w:rPr>
          <w:color w:val="000000" w:themeColor="text1"/>
        </w:rPr>
        <w:t>ж</w:t>
      </w:r>
      <w:r w:rsidR="003C77BA">
        <w:rPr>
          <w:color w:val="000000" w:themeColor="text1"/>
        </w:rPr>
        <w:t>е – муниципальное образование),</w:t>
      </w:r>
      <w:r w:rsidR="00FB050A">
        <w:rPr>
          <w:color w:val="000000" w:themeColor="text1"/>
        </w:rPr>
        <w:t xml:space="preserve"> </w:t>
      </w:r>
      <w:r w:rsidR="005129E2">
        <w:rPr>
          <w:color w:val="000000" w:themeColor="text1"/>
        </w:rPr>
        <w:t>перечень мероприятий по благоустройству территории муниципального образования, порядок и периодичность их проведения.</w:t>
      </w:r>
    </w:p>
    <w:p w:rsidR="00B2432B" w:rsidRPr="003C77BA" w:rsidRDefault="00624EBC" w:rsidP="00FB050A">
      <w:pPr>
        <w:pStyle w:val="ConsPlusNormal"/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</w:rPr>
        <w:t xml:space="preserve">2. </w:t>
      </w:r>
      <w:r w:rsidR="00B2432B" w:rsidRPr="00B2432B">
        <w:rPr>
          <w:color w:val="000000" w:themeColor="text1"/>
        </w:rPr>
        <w:t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</w:t>
      </w:r>
      <w:r w:rsidR="00B2432B">
        <w:rPr>
          <w:color w:val="000000" w:themeColor="text1"/>
        </w:rPr>
        <w:t xml:space="preserve">тории  </w:t>
      </w:r>
      <w:proofErr w:type="spellStart"/>
      <w:r w:rsidR="004029A6">
        <w:rPr>
          <w:color w:val="000000" w:themeColor="text1"/>
        </w:rPr>
        <w:t>Голынков</w:t>
      </w:r>
      <w:r w:rsidR="003C77BA">
        <w:rPr>
          <w:color w:val="000000" w:themeColor="text1"/>
        </w:rPr>
        <w:t>ского</w:t>
      </w:r>
      <w:proofErr w:type="spellEnd"/>
      <w:r w:rsidR="003C77BA">
        <w:rPr>
          <w:color w:val="000000" w:themeColor="text1"/>
        </w:rPr>
        <w:t xml:space="preserve"> городского поселения </w:t>
      </w:r>
      <w:proofErr w:type="spellStart"/>
      <w:r w:rsidR="003C77BA">
        <w:rPr>
          <w:color w:val="000000" w:themeColor="text1"/>
        </w:rPr>
        <w:t>Руднянского</w:t>
      </w:r>
      <w:proofErr w:type="spellEnd"/>
      <w:r w:rsidR="003C77BA">
        <w:rPr>
          <w:color w:val="000000" w:themeColor="text1"/>
        </w:rPr>
        <w:t xml:space="preserve"> района Смоленской области</w:t>
      </w:r>
      <w:r w:rsidR="00B2432B" w:rsidRPr="00B2432B">
        <w:rPr>
          <w:color w:val="000000" w:themeColor="text1"/>
        </w:rPr>
        <w:t xml:space="preserve"> всеми гражданами, находящимися на</w:t>
      </w:r>
      <w:r w:rsidR="00FB050A">
        <w:rPr>
          <w:color w:val="000000" w:themeColor="text1"/>
        </w:rPr>
        <w:t xml:space="preserve"> </w:t>
      </w:r>
      <w:r w:rsidR="00B2432B" w:rsidRPr="00B2432B">
        <w:rPr>
          <w:color w:val="000000" w:themeColor="text1"/>
        </w:rPr>
        <w:t xml:space="preserve">территории </w:t>
      </w:r>
      <w:proofErr w:type="spellStart"/>
      <w:r>
        <w:rPr>
          <w:color w:val="000000" w:themeColor="text1"/>
        </w:rPr>
        <w:t>Голынков</w:t>
      </w:r>
      <w:r w:rsidR="003C77BA">
        <w:rPr>
          <w:color w:val="000000" w:themeColor="text1"/>
        </w:rPr>
        <w:t>ского</w:t>
      </w:r>
      <w:proofErr w:type="spellEnd"/>
      <w:r w:rsidR="003C77BA">
        <w:rPr>
          <w:color w:val="000000" w:themeColor="text1"/>
        </w:rPr>
        <w:t xml:space="preserve"> городского поселения </w:t>
      </w:r>
      <w:proofErr w:type="spellStart"/>
      <w:r w:rsidR="003C77BA">
        <w:rPr>
          <w:color w:val="000000" w:themeColor="text1"/>
        </w:rPr>
        <w:t>Руднянского</w:t>
      </w:r>
      <w:proofErr w:type="spellEnd"/>
      <w:r w:rsidR="003C77BA">
        <w:rPr>
          <w:color w:val="000000" w:themeColor="text1"/>
        </w:rPr>
        <w:t xml:space="preserve"> района Смоленской области</w:t>
      </w:r>
      <w:r w:rsidR="00FB050A">
        <w:rPr>
          <w:color w:val="000000" w:themeColor="text1"/>
        </w:rPr>
        <w:t xml:space="preserve"> </w:t>
      </w:r>
      <w:r w:rsidR="00B2432B" w:rsidRPr="00B2432B">
        <w:rPr>
          <w:color w:val="000000" w:themeColor="text1"/>
        </w:rPr>
        <w:t>(далее также – организации и граждане).</w:t>
      </w:r>
    </w:p>
    <w:p w:rsidR="00BF4C98" w:rsidRPr="00BF4C98" w:rsidRDefault="00FB050A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BF4C98">
        <w:rPr>
          <w:color w:val="000000" w:themeColor="text1"/>
        </w:rPr>
        <w:t>К</w:t>
      </w:r>
      <w:r w:rsidR="00BF4C98" w:rsidRPr="00BF4C98">
        <w:rPr>
          <w:color w:val="000000" w:themeColor="text1"/>
        </w:rPr>
        <w:t xml:space="preserve">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детские площадки, спортивные и другие площадки отдыха и досуга;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площадки для выгула и дрессировки собак;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площадки автостоянок;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улицы (в том числе пешеходные) и дороги;</w:t>
      </w:r>
    </w:p>
    <w:p w:rsid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 xml:space="preserve">- </w:t>
      </w:r>
      <w:r w:rsidR="001F067B">
        <w:rPr>
          <w:color w:val="000000" w:themeColor="text1"/>
        </w:rPr>
        <w:t xml:space="preserve">общественные пространства, в том числе: </w:t>
      </w:r>
      <w:r w:rsidRPr="00BF4C98">
        <w:rPr>
          <w:color w:val="000000" w:themeColor="text1"/>
        </w:rPr>
        <w:t>п</w:t>
      </w:r>
      <w:r w:rsidR="001F067B">
        <w:rPr>
          <w:color w:val="000000" w:themeColor="text1"/>
        </w:rPr>
        <w:t xml:space="preserve">арки, скверы, иные зеленые </w:t>
      </w:r>
      <w:proofErr w:type="spellStart"/>
      <w:r w:rsidR="001F067B">
        <w:rPr>
          <w:color w:val="000000" w:themeColor="text1"/>
        </w:rPr>
        <w:t>зоны</w:t>
      </w:r>
      <w:proofErr w:type="gramStart"/>
      <w:r w:rsidR="001F067B">
        <w:rPr>
          <w:color w:val="000000" w:themeColor="text1"/>
        </w:rPr>
        <w:t>,</w:t>
      </w:r>
      <w:r w:rsidRPr="00BF4C98">
        <w:rPr>
          <w:color w:val="000000" w:themeColor="text1"/>
        </w:rPr>
        <w:t>п</w:t>
      </w:r>
      <w:proofErr w:type="gramEnd"/>
      <w:r w:rsidRPr="00BF4C98">
        <w:rPr>
          <w:color w:val="000000" w:themeColor="text1"/>
        </w:rPr>
        <w:t>лощади</w:t>
      </w:r>
      <w:proofErr w:type="spellEnd"/>
      <w:r w:rsidRPr="00BF4C98">
        <w:rPr>
          <w:color w:val="000000" w:themeColor="text1"/>
        </w:rPr>
        <w:t>, набережные и другие территории;</w:t>
      </w:r>
    </w:p>
    <w:p w:rsidR="001F067B" w:rsidRPr="00BF4C98" w:rsidRDefault="001F067B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территории общего пользования, прилегающие к зданиям, строениям, сооружениям</w:t>
      </w:r>
      <w:r w:rsidR="00C06E0A">
        <w:rPr>
          <w:color w:val="000000" w:themeColor="text1"/>
        </w:rPr>
        <w:t>, земельным участкам</w:t>
      </w:r>
      <w:r>
        <w:rPr>
          <w:color w:val="000000" w:themeColor="text1"/>
        </w:rPr>
        <w:t xml:space="preserve"> (прилегающие территории);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 xml:space="preserve">- технические зоны транспортных, инженерных коммуникаций, </w:t>
      </w:r>
      <w:proofErr w:type="spellStart"/>
      <w:r w:rsidRPr="00BF4C98">
        <w:rPr>
          <w:color w:val="000000" w:themeColor="text1"/>
        </w:rPr>
        <w:t>водоохранные</w:t>
      </w:r>
      <w:proofErr w:type="spellEnd"/>
      <w:r w:rsidRPr="00BF4C98">
        <w:rPr>
          <w:color w:val="000000" w:themeColor="text1"/>
        </w:rPr>
        <w:t xml:space="preserve"> зоны;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контейнерные площадки и площадки для складирования отдельных групп коммунальных отходов.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К элементам благоустройства относят</w:t>
      </w:r>
      <w:r>
        <w:rPr>
          <w:color w:val="000000" w:themeColor="text1"/>
        </w:rPr>
        <w:t>ся</w:t>
      </w:r>
      <w:r w:rsidRPr="00BF4C98">
        <w:rPr>
          <w:color w:val="000000" w:themeColor="text1"/>
        </w:rPr>
        <w:t>, в том числе: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элементы озеленения;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покрытия;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ограждения (заборы);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водные устройства;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уличное коммунально-бытовое и техническое оборудование;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игровое и спортивное оборудование;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элементы освещения;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средства размещения информации и рекламные конструкции;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малые архитектурные формы и городская мебель;</w:t>
      </w:r>
    </w:p>
    <w:p w:rsidR="00BF4C98" w:rsidRP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некапитальные нестационарные сооружения;</w:t>
      </w:r>
    </w:p>
    <w:p w:rsidR="00BF4C98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lastRenderedPageBreak/>
        <w:t>- элементы объектов капитального строительства.</w:t>
      </w:r>
    </w:p>
    <w:p w:rsidR="00B2432B" w:rsidRDefault="00BF4C98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D246B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>К деятельности по благоустройству территорий отн</w:t>
      </w:r>
      <w:r w:rsidR="00903AFE">
        <w:rPr>
          <w:color w:val="000000" w:themeColor="text1"/>
        </w:rPr>
        <w:t>осится разработка</w:t>
      </w:r>
      <w:r w:rsidR="00B2432B" w:rsidRPr="00B2432B">
        <w:rPr>
          <w:color w:val="000000" w:themeColor="text1"/>
        </w:rPr>
        <w:t xml:space="preserve">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B2432B" w:rsidRDefault="00903AF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FB050A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="00B2432B" w:rsidRPr="00B2432B">
        <w:rPr>
          <w:color w:val="000000" w:themeColor="text1"/>
        </w:rPr>
        <w:t>од проектной документацией по благоустройству территорий понимается 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</w:t>
      </w:r>
      <w:r>
        <w:rPr>
          <w:color w:val="000000" w:themeColor="text1"/>
        </w:rPr>
        <w:t>ятся</w:t>
      </w:r>
      <w:r w:rsidR="00B2432B" w:rsidRPr="00B2432B">
        <w:rPr>
          <w:color w:val="000000" w:themeColor="text1"/>
        </w:rPr>
        <w:t xml:space="preserve">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B2432B" w:rsidRDefault="00903AF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B2432B" w:rsidRPr="00B2432B">
        <w:rPr>
          <w:color w:val="000000" w:themeColor="text1"/>
        </w:rPr>
        <w:t xml:space="preserve">Развитие среды </w:t>
      </w:r>
      <w:r>
        <w:rPr>
          <w:color w:val="000000" w:themeColor="text1"/>
        </w:rPr>
        <w:t xml:space="preserve">обитания </w:t>
      </w:r>
      <w:r w:rsidR="00B2432B" w:rsidRPr="00B2432B">
        <w:rPr>
          <w:color w:val="000000" w:themeColor="text1"/>
        </w:rPr>
        <w:t>осуществля</w:t>
      </w:r>
      <w:r>
        <w:rPr>
          <w:color w:val="000000" w:themeColor="text1"/>
        </w:rPr>
        <w:t>е</w:t>
      </w:r>
      <w:r w:rsidR="00B2432B" w:rsidRPr="00B2432B">
        <w:rPr>
          <w:color w:val="000000" w:themeColor="text1"/>
        </w:rPr>
        <w:t>т</w:t>
      </w:r>
      <w:r>
        <w:rPr>
          <w:color w:val="000000" w:themeColor="text1"/>
        </w:rPr>
        <w:t>ся</w:t>
      </w:r>
      <w:r w:rsidR="00B2432B" w:rsidRPr="00B2432B">
        <w:rPr>
          <w:color w:val="000000" w:themeColor="text1"/>
        </w:rPr>
        <w:t xml:space="preserve">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</w:t>
      </w:r>
      <w:r>
        <w:rPr>
          <w:color w:val="000000" w:themeColor="text1"/>
        </w:rPr>
        <w:t xml:space="preserve"> посредством</w:t>
      </w:r>
      <w:r w:rsidR="00B2432B" w:rsidRPr="00B2432B">
        <w:rPr>
          <w:color w:val="000000" w:themeColor="text1"/>
        </w:rPr>
        <w:t xml:space="preserve"> осуществл</w:t>
      </w:r>
      <w:r>
        <w:rPr>
          <w:color w:val="000000" w:themeColor="text1"/>
        </w:rPr>
        <w:t>ения реализации</w:t>
      </w:r>
      <w:r w:rsidR="00B2432B" w:rsidRPr="00B2432B">
        <w:rPr>
          <w:color w:val="000000" w:themeColor="text1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B2432B" w:rsidRDefault="00FB050A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B2432B" w:rsidRPr="00B2432B">
        <w:rPr>
          <w:color w:val="000000" w:themeColor="text1"/>
        </w:rPr>
        <w:t>Содержание объектов благоустройства осуществля</w:t>
      </w:r>
      <w:r w:rsidR="00903AFE">
        <w:rPr>
          <w:color w:val="000000" w:themeColor="text1"/>
        </w:rPr>
        <w:t>ется</w:t>
      </w:r>
      <w:r w:rsidR="00B2432B" w:rsidRPr="00B2432B">
        <w:rPr>
          <w:color w:val="000000" w:themeColor="text1"/>
        </w:rPr>
        <w:t xml:space="preserve">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B2432B" w:rsidRDefault="00903AF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B2432B" w:rsidRPr="00B2432B">
        <w:rPr>
          <w:color w:val="000000" w:themeColor="text1"/>
        </w:rPr>
        <w:t>Участниками деятельности по благоустройству могут выступать:</w:t>
      </w:r>
    </w:p>
    <w:p w:rsidR="00B2432B" w:rsidRDefault="00903AF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8.1. Н</w:t>
      </w:r>
      <w:r w:rsidR="00B2432B" w:rsidRPr="00B2432B">
        <w:rPr>
          <w:color w:val="000000" w:themeColor="text1"/>
        </w:rPr>
        <w:t>аселение муниципального образования, которое формирует запрос на 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B2432B" w:rsidRDefault="00903AF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 П</w:t>
      </w:r>
      <w:r w:rsidR="00B2432B" w:rsidRPr="00B2432B">
        <w:rPr>
          <w:color w:val="000000" w:themeColor="text1"/>
        </w:rPr>
        <w:t>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B2432B" w:rsidRDefault="00903AF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8.3. Х</w:t>
      </w:r>
      <w:r w:rsidR="00B2432B" w:rsidRPr="00B2432B">
        <w:rPr>
          <w:color w:val="000000" w:themeColor="text1"/>
        </w:rPr>
        <w:t>озяйствующие субъекты, осуществляющие деятел</w:t>
      </w:r>
      <w:r>
        <w:rPr>
          <w:color w:val="000000" w:themeColor="text1"/>
        </w:rPr>
        <w:t xml:space="preserve">ьность на территории </w:t>
      </w:r>
      <w:r w:rsidR="00B2432B" w:rsidRPr="00B2432B">
        <w:rPr>
          <w:color w:val="000000" w:themeColor="text1"/>
        </w:rPr>
        <w:t>муниципального образования</w:t>
      </w:r>
      <w:r w:rsidR="00E41144">
        <w:rPr>
          <w:color w:val="000000" w:themeColor="text1"/>
        </w:rPr>
        <w:t xml:space="preserve">, </w:t>
      </w:r>
      <w:r w:rsidR="00B2432B" w:rsidRPr="00B2432B">
        <w:rPr>
          <w:color w:val="000000" w:themeColor="text1"/>
        </w:rPr>
        <w:t>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B2432B" w:rsidRDefault="00624EBC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8.4.</w:t>
      </w:r>
      <w:r>
        <w:rPr>
          <w:color w:val="000000" w:themeColor="text1"/>
        </w:rPr>
        <w:tab/>
      </w:r>
      <w:r w:rsidR="00903AFE">
        <w:rPr>
          <w:color w:val="000000" w:themeColor="text1"/>
        </w:rPr>
        <w:t>П</w:t>
      </w:r>
      <w:r w:rsidR="00B2432B" w:rsidRPr="00B2432B">
        <w:rPr>
          <w:color w:val="000000" w:themeColor="text1"/>
        </w:rPr>
        <w:t xml:space="preserve">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</w:t>
      </w:r>
      <w:r w:rsidR="00B2432B" w:rsidRPr="00B2432B">
        <w:rPr>
          <w:color w:val="000000" w:themeColor="text1"/>
        </w:rPr>
        <w:lastRenderedPageBreak/>
        <w:t>благоустройства, рабочую документацию;</w:t>
      </w:r>
    </w:p>
    <w:p w:rsidR="00B2432B" w:rsidRDefault="00903AF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8.5. И</w:t>
      </w:r>
      <w:r w:rsidR="00B2432B" w:rsidRPr="00B2432B">
        <w:rPr>
          <w:color w:val="000000" w:themeColor="text1"/>
        </w:rPr>
        <w:t>сполнители работ, специалисты по благоустройству и озеленению, в том числе возведению малых архитектурных форм;</w:t>
      </w:r>
    </w:p>
    <w:p w:rsidR="00B2432B" w:rsidRDefault="00903AF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8.6. И</w:t>
      </w:r>
      <w:r w:rsidR="00B2432B" w:rsidRPr="00B2432B">
        <w:rPr>
          <w:color w:val="000000" w:themeColor="text1"/>
        </w:rPr>
        <w:t>ные лица.</w:t>
      </w:r>
    </w:p>
    <w:p w:rsidR="00B2432B" w:rsidRDefault="00903AF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9. У</w:t>
      </w:r>
      <w:r w:rsidR="00B2432B" w:rsidRPr="00B2432B">
        <w:rPr>
          <w:color w:val="000000" w:themeColor="text1"/>
        </w:rPr>
        <w:t xml:space="preserve">частие жителей в подготовке и реализации проектов по благоустройству </w:t>
      </w:r>
      <w:r w:rsidR="00550736">
        <w:rPr>
          <w:color w:val="000000" w:themeColor="text1"/>
        </w:rPr>
        <w:t>обеспечивает</w:t>
      </w:r>
      <w:r w:rsidR="00B2432B" w:rsidRPr="00B2432B">
        <w:rPr>
          <w:color w:val="000000" w:themeColor="text1"/>
        </w:rPr>
        <w:t xml:space="preserve"> повышени</w:t>
      </w:r>
      <w:r w:rsidR="00550736">
        <w:rPr>
          <w:color w:val="000000" w:themeColor="text1"/>
        </w:rPr>
        <w:t>е</w:t>
      </w:r>
      <w:r w:rsidR="00B2432B" w:rsidRPr="00B2432B">
        <w:rPr>
          <w:color w:val="000000" w:themeColor="text1"/>
        </w:rPr>
        <w:t xml:space="preserve"> эффективности расходов на благоустройство и качеств</w:t>
      </w:r>
      <w:r w:rsidR="00550736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 xml:space="preserve"> реализованных проектов, а также обеспеч</w:t>
      </w:r>
      <w:r w:rsidR="00550736">
        <w:rPr>
          <w:color w:val="000000" w:themeColor="text1"/>
        </w:rPr>
        <w:t>ивает</w:t>
      </w:r>
      <w:r w:rsidR="00B2432B" w:rsidRPr="00B2432B">
        <w:rPr>
          <w:color w:val="000000" w:themeColor="text1"/>
        </w:rPr>
        <w:t xml:space="preserve"> сохранност</w:t>
      </w:r>
      <w:r w:rsidR="00550736">
        <w:rPr>
          <w:color w:val="000000" w:themeColor="text1"/>
        </w:rPr>
        <w:t>ь</w:t>
      </w:r>
      <w:r w:rsidR="00B2432B" w:rsidRPr="00B2432B">
        <w:rPr>
          <w:color w:val="000000" w:themeColor="text1"/>
        </w:rPr>
        <w:t xml:space="preserve"> созданных объектов благоустройства.</w:t>
      </w:r>
    </w:p>
    <w:p w:rsidR="00B2432B" w:rsidRDefault="000D0D5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 xml:space="preserve">Обеспечение качества среды </w:t>
      </w:r>
      <w:r w:rsidR="00550736">
        <w:rPr>
          <w:color w:val="000000" w:themeColor="text1"/>
        </w:rPr>
        <w:t xml:space="preserve">обитания </w:t>
      </w:r>
      <w:r w:rsidR="00B2432B" w:rsidRPr="00B2432B">
        <w:rPr>
          <w:color w:val="000000" w:themeColor="text1"/>
        </w:rPr>
        <w:t>при реализации пр</w:t>
      </w:r>
      <w:r w:rsidR="00550736">
        <w:rPr>
          <w:color w:val="000000" w:themeColor="text1"/>
        </w:rPr>
        <w:t>оекта благоустройства территории</w:t>
      </w:r>
      <w:r w:rsidR="00FB050A">
        <w:rPr>
          <w:color w:val="000000" w:themeColor="text1"/>
        </w:rPr>
        <w:t xml:space="preserve"> </w:t>
      </w:r>
      <w:r w:rsidR="00550736">
        <w:rPr>
          <w:color w:val="000000" w:themeColor="text1"/>
        </w:rPr>
        <w:t>достигает</w:t>
      </w:r>
      <w:r w:rsidR="00B2432B" w:rsidRPr="00B2432B">
        <w:rPr>
          <w:color w:val="000000" w:themeColor="text1"/>
        </w:rPr>
        <w:t>ся путем реализации следующих принципов:</w:t>
      </w:r>
    </w:p>
    <w:p w:rsidR="00B2432B" w:rsidRDefault="000D0D5E" w:rsidP="00FB050A">
      <w:pPr>
        <w:pStyle w:val="ConsPlusNormal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550736">
        <w:rPr>
          <w:color w:val="000000" w:themeColor="text1"/>
        </w:rPr>
        <w:t>.1</w:t>
      </w:r>
      <w:r w:rsidR="00454029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функционального разнообразия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насыщенность территории </w:t>
      </w:r>
      <w:r w:rsidR="00550736">
        <w:rPr>
          <w:color w:val="000000" w:themeColor="text1"/>
        </w:rPr>
        <w:t xml:space="preserve">населенного пункта </w:t>
      </w:r>
      <w:r w:rsidR="00B2432B" w:rsidRPr="00B2432B">
        <w:rPr>
          <w:color w:val="000000" w:themeColor="text1"/>
        </w:rPr>
        <w:t>(</w:t>
      </w:r>
      <w:r w:rsidR="00550736">
        <w:rPr>
          <w:color w:val="000000" w:themeColor="text1"/>
        </w:rPr>
        <w:t xml:space="preserve">улицы, микрорайона, </w:t>
      </w:r>
      <w:r w:rsidR="00B2432B" w:rsidRPr="00B2432B">
        <w:rPr>
          <w:color w:val="000000" w:themeColor="text1"/>
        </w:rPr>
        <w:t>квартала, жилого комплекса) разнообразными социальными и коммерческими сервисами</w:t>
      </w:r>
      <w:r w:rsidR="004B5CBE">
        <w:rPr>
          <w:color w:val="000000" w:themeColor="text1"/>
        </w:rPr>
        <w:t>;</w:t>
      </w:r>
      <w:proofErr w:type="gramEnd"/>
    </w:p>
    <w:p w:rsidR="00B2432B" w:rsidRDefault="000D0D5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>.2</w:t>
      </w:r>
      <w:r w:rsidR="004B5CBE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комфортной организации пешеходной среды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создание в муниципальном образовании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маршрутах. </w:t>
      </w:r>
      <w:proofErr w:type="gramStart"/>
      <w:r w:rsidR="00B2432B" w:rsidRPr="00B2432B">
        <w:rPr>
          <w:color w:val="000000" w:themeColor="text1"/>
        </w:rPr>
        <w:t>Целесообразно обеспечить доступность пешеходных прогулок для различных категорий граждан, в том числе для маломобильных групп граждан при различных погодных условиях</w:t>
      </w:r>
      <w:r w:rsidR="004B5CBE">
        <w:rPr>
          <w:color w:val="000000" w:themeColor="text1"/>
        </w:rPr>
        <w:t>;</w:t>
      </w:r>
      <w:proofErr w:type="gramEnd"/>
    </w:p>
    <w:p w:rsidR="00550736" w:rsidRDefault="000D0D5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>.3</w:t>
      </w:r>
      <w:r w:rsidR="004B5CBE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комфортной мобильности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</w:t>
      </w:r>
      <w:r w:rsidR="004B5CBE">
        <w:rPr>
          <w:color w:val="000000" w:themeColor="text1"/>
        </w:rPr>
        <w:t>;</w:t>
      </w:r>
    </w:p>
    <w:p w:rsidR="00B2432B" w:rsidRDefault="000D0D5E" w:rsidP="00FB050A">
      <w:pPr>
        <w:pStyle w:val="ConsPlusNormal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550736">
        <w:rPr>
          <w:color w:val="000000" w:themeColor="text1"/>
        </w:rPr>
        <w:t>.4</w:t>
      </w:r>
      <w:r w:rsidR="004B5CBE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комфортной среды для общения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гармоничное размещение в </w:t>
      </w:r>
      <w:r w:rsidR="00B2432B" w:rsidRPr="00D9458D">
        <w:rPr>
          <w:color w:val="000000" w:themeColor="text1"/>
        </w:rPr>
        <w:t>населенном пункте муниципального образования</w:t>
      </w:r>
      <w:r w:rsidR="001F0D65" w:rsidRPr="00D9458D">
        <w:rPr>
          <w:color w:val="000000" w:themeColor="text1"/>
        </w:rPr>
        <w:t xml:space="preserve"> объектов</w:t>
      </w:r>
      <w:r w:rsidR="00B2432B" w:rsidRPr="00B2432B">
        <w:rPr>
          <w:color w:val="000000" w:themeColor="text1"/>
        </w:rPr>
        <w:t xml:space="preserve">, которые постоянно и без платы за посещение доступны для населения, в том числе площади, набережные, улицы, пешеходные зоны, скверы, парки (далее </w:t>
      </w:r>
      <w:r w:rsidR="001F0D65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</w:t>
      </w:r>
      <w:r w:rsidR="001F0D65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приватное пространство)</w:t>
      </w:r>
      <w:r w:rsidR="004B5CBE">
        <w:rPr>
          <w:color w:val="000000" w:themeColor="text1"/>
        </w:rPr>
        <w:t>;</w:t>
      </w:r>
      <w:proofErr w:type="gramEnd"/>
    </w:p>
    <w:p w:rsidR="00B2432B" w:rsidRDefault="000D0D5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1F0D65">
        <w:rPr>
          <w:color w:val="000000" w:themeColor="text1"/>
        </w:rPr>
        <w:t>.5</w:t>
      </w:r>
      <w:r w:rsidR="004B5CBE">
        <w:rPr>
          <w:color w:val="000000" w:themeColor="text1"/>
        </w:rPr>
        <w:t>) п</w:t>
      </w:r>
      <w:r w:rsidR="00B2432B" w:rsidRPr="00B2432B">
        <w:rPr>
          <w:color w:val="000000" w:themeColor="text1"/>
        </w:rPr>
        <w:t>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</w:t>
      </w:r>
      <w:r w:rsidR="001F0D65">
        <w:rPr>
          <w:color w:val="000000" w:themeColor="text1"/>
        </w:rPr>
        <w:t xml:space="preserve"> назначения части территории.</w:t>
      </w:r>
    </w:p>
    <w:p w:rsidR="00B2432B" w:rsidRDefault="00B2432B" w:rsidP="00FB050A">
      <w:pPr>
        <w:pStyle w:val="ConsPlusNormal"/>
        <w:ind w:firstLine="709"/>
        <w:jc w:val="both"/>
        <w:rPr>
          <w:color w:val="000000" w:themeColor="text1"/>
        </w:rPr>
      </w:pPr>
      <w:r w:rsidRPr="00B2432B">
        <w:rPr>
          <w:color w:val="000000" w:themeColor="text1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B2432B" w:rsidRDefault="0069651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1F0D65">
        <w:rPr>
          <w:color w:val="000000" w:themeColor="text1"/>
        </w:rPr>
        <w:t>.6</w:t>
      </w:r>
      <w:r w:rsidR="008B4A21">
        <w:rPr>
          <w:color w:val="000000" w:themeColor="text1"/>
        </w:rPr>
        <w:t>) о</w:t>
      </w:r>
      <w:r w:rsidR="00B2432B" w:rsidRPr="00B2432B">
        <w:rPr>
          <w:color w:val="000000" w:themeColor="text1"/>
        </w:rPr>
        <w:t>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B2432B" w:rsidRDefault="0069651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11</w:t>
      </w:r>
      <w:r w:rsidR="00454029">
        <w:rPr>
          <w:color w:val="000000" w:themeColor="text1"/>
        </w:rPr>
        <w:t>. </w:t>
      </w:r>
      <w:r w:rsidR="001F0D65">
        <w:rPr>
          <w:color w:val="000000" w:themeColor="text1"/>
        </w:rPr>
        <w:t>Реализация</w:t>
      </w:r>
      <w:r w:rsidR="00B2432B" w:rsidRPr="00B2432B">
        <w:rPr>
          <w:color w:val="000000" w:themeColor="text1"/>
        </w:rPr>
        <w:t xml:space="preserve"> комплексных проектов благоустройства </w:t>
      </w:r>
      <w:r w:rsidR="001F0D65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>существля</w:t>
      </w:r>
      <w:r w:rsidR="001F0D65">
        <w:rPr>
          <w:color w:val="000000" w:themeColor="text1"/>
        </w:rPr>
        <w:t>ется</w:t>
      </w:r>
      <w:r w:rsidR="00B2432B" w:rsidRPr="00B2432B">
        <w:rPr>
          <w:color w:val="000000" w:themeColor="text1"/>
        </w:rPr>
        <w:t xml:space="preserve">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</w:t>
      </w:r>
    </w:p>
    <w:p w:rsidR="00B2432B" w:rsidRDefault="0069651E" w:rsidP="00FB050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1F0D65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>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</w:t>
      </w:r>
      <w:r w:rsidR="001F0D65">
        <w:rPr>
          <w:color w:val="000000" w:themeColor="text1"/>
        </w:rPr>
        <w:t>ются</w:t>
      </w:r>
      <w:r w:rsidR="00B2432B" w:rsidRPr="00B2432B">
        <w:rPr>
          <w:color w:val="000000" w:themeColor="text1"/>
        </w:rPr>
        <w:t xml:space="preserve"> в муниципальной программе по благоустройству территории</w:t>
      </w:r>
      <w:r w:rsidR="00FB050A">
        <w:rPr>
          <w:color w:val="000000" w:themeColor="text1"/>
        </w:rPr>
        <w:t xml:space="preserve"> </w:t>
      </w:r>
      <w:proofErr w:type="spellStart"/>
      <w:r w:rsidR="00681BEB">
        <w:rPr>
          <w:color w:val="000000" w:themeColor="text1"/>
        </w:rPr>
        <w:t>Голынков</w:t>
      </w:r>
      <w:r w:rsidR="003C77BA">
        <w:rPr>
          <w:color w:val="000000" w:themeColor="text1"/>
        </w:rPr>
        <w:t>ского</w:t>
      </w:r>
      <w:proofErr w:type="spellEnd"/>
      <w:r w:rsidR="003C77BA">
        <w:rPr>
          <w:color w:val="000000" w:themeColor="text1"/>
        </w:rPr>
        <w:t xml:space="preserve"> городского поселения </w:t>
      </w:r>
      <w:proofErr w:type="spellStart"/>
      <w:r w:rsidR="003C77BA">
        <w:rPr>
          <w:color w:val="000000" w:themeColor="text1"/>
        </w:rPr>
        <w:t>Руднянского</w:t>
      </w:r>
      <w:proofErr w:type="spellEnd"/>
      <w:r w:rsidR="003C77BA">
        <w:rPr>
          <w:color w:val="000000" w:themeColor="text1"/>
        </w:rPr>
        <w:t xml:space="preserve"> района Смоленской области</w:t>
      </w:r>
      <w:r w:rsidR="00B2432B" w:rsidRPr="00B2432B">
        <w:rPr>
          <w:color w:val="000000" w:themeColor="text1"/>
        </w:rPr>
        <w:t>.</w:t>
      </w:r>
      <w:r w:rsidR="0035298E">
        <w:rPr>
          <w:color w:val="000000" w:themeColor="text1"/>
        </w:rPr>
        <w:t xml:space="preserve"> </w:t>
      </w:r>
    </w:p>
    <w:p w:rsidR="00B2432B" w:rsidRDefault="0069651E" w:rsidP="00FB050A">
      <w:pPr>
        <w:pStyle w:val="ConsPlusNormal"/>
        <w:ind w:firstLine="709"/>
        <w:jc w:val="both"/>
        <w:rPr>
          <w:color w:val="000000" w:themeColor="text1"/>
        </w:rPr>
      </w:pPr>
      <w:bookmarkStart w:id="8" w:name="_Toc521422985"/>
      <w:r>
        <w:rPr>
          <w:color w:val="000000" w:themeColor="text1"/>
        </w:rPr>
        <w:t>13</w:t>
      </w:r>
      <w:r w:rsidR="00454029">
        <w:rPr>
          <w:color w:val="000000" w:themeColor="text1"/>
        </w:rPr>
        <w:t>. </w:t>
      </w:r>
      <w:r w:rsidR="009D062C">
        <w:rPr>
          <w:color w:val="000000" w:themeColor="text1"/>
        </w:rPr>
        <w:t>При разработке муниципальной</w:t>
      </w:r>
      <w:r w:rsidR="00B2432B" w:rsidRPr="00B2432B">
        <w:rPr>
          <w:color w:val="000000" w:themeColor="text1"/>
        </w:rPr>
        <w:t xml:space="preserve"> программ</w:t>
      </w:r>
      <w:r w:rsidR="009D062C">
        <w:rPr>
          <w:color w:val="000000" w:themeColor="text1"/>
        </w:rPr>
        <w:t>ы</w:t>
      </w:r>
      <w:r w:rsidR="00B2432B" w:rsidRPr="00B2432B">
        <w:rPr>
          <w:color w:val="000000" w:themeColor="text1"/>
        </w:rPr>
        <w:t xml:space="preserve"> по благоустройству пров</w:t>
      </w:r>
      <w:r w:rsidR="009D062C">
        <w:rPr>
          <w:color w:val="000000" w:themeColor="text1"/>
        </w:rPr>
        <w:t>одится инвентаризация</w:t>
      </w:r>
      <w:r w:rsidR="00B2432B" w:rsidRPr="00B2432B">
        <w:rPr>
          <w:color w:val="000000" w:themeColor="text1"/>
        </w:rPr>
        <w:t xml:space="preserve"> объектов благоустройства и разраб</w:t>
      </w:r>
      <w:r w:rsidR="009D062C">
        <w:rPr>
          <w:color w:val="000000" w:themeColor="text1"/>
        </w:rPr>
        <w:t>атывается паспорт</w:t>
      </w:r>
      <w:r w:rsidR="00B2432B" w:rsidRPr="00B2432B">
        <w:rPr>
          <w:color w:val="000000" w:themeColor="text1"/>
        </w:rPr>
        <w:t xml:space="preserve"> объектов благоустройства.</w:t>
      </w:r>
      <w:r w:rsidR="003D0E05">
        <w:rPr>
          <w:rStyle w:val="a7"/>
          <w:color w:val="000000" w:themeColor="text1"/>
        </w:rPr>
        <w:footnoteReference w:id="1"/>
      </w:r>
      <w:bookmarkEnd w:id="8"/>
    </w:p>
    <w:p w:rsidR="00B2432B" w:rsidRDefault="0069651E" w:rsidP="00FB050A">
      <w:pPr>
        <w:pStyle w:val="ConsPlusNormal"/>
        <w:ind w:firstLine="709"/>
        <w:jc w:val="both"/>
        <w:rPr>
          <w:color w:val="000000" w:themeColor="text1"/>
        </w:rPr>
      </w:pPr>
      <w:bookmarkStart w:id="9" w:name="_Toc521422986"/>
      <w:r>
        <w:rPr>
          <w:color w:val="000000" w:themeColor="text1"/>
        </w:rPr>
        <w:t>14</w:t>
      </w:r>
      <w:r w:rsidR="00C93DB6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>В паспорте отобра</w:t>
      </w:r>
      <w:r w:rsidR="00C93DB6">
        <w:rPr>
          <w:color w:val="000000" w:themeColor="text1"/>
        </w:rPr>
        <w:t>жается</w:t>
      </w:r>
      <w:r w:rsidR="00B2432B" w:rsidRPr="00B2432B">
        <w:rPr>
          <w:color w:val="000000" w:themeColor="text1"/>
        </w:rPr>
        <w:t xml:space="preserve"> следующ</w:t>
      </w:r>
      <w:r w:rsidR="00C93DB6">
        <w:rPr>
          <w:color w:val="000000" w:themeColor="text1"/>
        </w:rPr>
        <w:t>ая</w:t>
      </w:r>
      <w:r w:rsidR="00B2432B" w:rsidRPr="00B2432B">
        <w:rPr>
          <w:color w:val="000000" w:themeColor="text1"/>
        </w:rPr>
        <w:t xml:space="preserve"> информаци</w:t>
      </w:r>
      <w:r w:rsidR="00C93DB6">
        <w:rPr>
          <w:color w:val="000000" w:themeColor="text1"/>
        </w:rPr>
        <w:t>я</w:t>
      </w:r>
      <w:r w:rsidR="00B2432B" w:rsidRPr="00B2432B">
        <w:rPr>
          <w:color w:val="000000" w:themeColor="text1"/>
        </w:rPr>
        <w:t>:</w:t>
      </w:r>
      <w:bookmarkEnd w:id="9"/>
    </w:p>
    <w:p w:rsidR="00884681" w:rsidRDefault="00B2432B" w:rsidP="00FB050A">
      <w:pPr>
        <w:pStyle w:val="ConsPlusNormal"/>
        <w:ind w:firstLine="709"/>
        <w:jc w:val="both"/>
        <w:rPr>
          <w:color w:val="000000" w:themeColor="text1"/>
        </w:rPr>
      </w:pPr>
      <w:bookmarkStart w:id="10" w:name="_Toc521422987"/>
      <w:r w:rsidRPr="00B2432B">
        <w:rPr>
          <w:color w:val="000000" w:themeColor="text1"/>
        </w:rPr>
        <w:t>- о собственниках и границах земельных участков, формирующих территорию объекта благоустройства;</w:t>
      </w:r>
      <w:bookmarkEnd w:id="10"/>
    </w:p>
    <w:p w:rsidR="00884681" w:rsidRDefault="00B2432B" w:rsidP="00FB050A">
      <w:pPr>
        <w:pStyle w:val="ConsPlusNormal"/>
        <w:ind w:firstLine="709"/>
        <w:jc w:val="both"/>
        <w:rPr>
          <w:color w:val="000000" w:themeColor="text1"/>
        </w:rPr>
      </w:pPr>
      <w:bookmarkStart w:id="11" w:name="_Toc521422988"/>
      <w:r w:rsidRPr="00B2432B">
        <w:rPr>
          <w:color w:val="000000" w:themeColor="text1"/>
        </w:rPr>
        <w:t>- ситуационный план;</w:t>
      </w:r>
      <w:bookmarkEnd w:id="11"/>
    </w:p>
    <w:p w:rsidR="00884681" w:rsidRDefault="00884681" w:rsidP="00FB050A">
      <w:pPr>
        <w:pStyle w:val="ConsPlusNormal"/>
        <w:ind w:firstLine="709"/>
        <w:jc w:val="both"/>
        <w:rPr>
          <w:color w:val="000000" w:themeColor="text1"/>
        </w:rPr>
      </w:pPr>
      <w:bookmarkStart w:id="12" w:name="_Toc521422989"/>
      <w:r>
        <w:rPr>
          <w:color w:val="000000" w:themeColor="text1"/>
        </w:rPr>
        <w:t>- элементы благоустройства;</w:t>
      </w:r>
      <w:bookmarkEnd w:id="12"/>
    </w:p>
    <w:p w:rsidR="00884681" w:rsidRDefault="00B2432B" w:rsidP="00FB050A">
      <w:pPr>
        <w:pStyle w:val="ConsPlusNormal"/>
        <w:ind w:firstLine="709"/>
        <w:jc w:val="both"/>
        <w:rPr>
          <w:color w:val="000000" w:themeColor="text1"/>
        </w:rPr>
      </w:pPr>
      <w:bookmarkStart w:id="13" w:name="_Toc521422990"/>
      <w:r w:rsidRPr="00B2432B">
        <w:rPr>
          <w:color w:val="000000" w:themeColor="text1"/>
        </w:rPr>
        <w:t>- сведения о текущем состоянии;</w:t>
      </w:r>
      <w:bookmarkEnd w:id="13"/>
    </w:p>
    <w:p w:rsidR="00F407F2" w:rsidRDefault="00B2432B" w:rsidP="00FB050A">
      <w:pPr>
        <w:pStyle w:val="ConsPlusNormal"/>
        <w:ind w:firstLine="709"/>
        <w:jc w:val="both"/>
        <w:rPr>
          <w:color w:val="000000" w:themeColor="text1"/>
        </w:rPr>
      </w:pPr>
      <w:bookmarkStart w:id="14" w:name="_Toc521422991"/>
      <w:r w:rsidRPr="00B2432B">
        <w:rPr>
          <w:color w:val="000000" w:themeColor="text1"/>
        </w:rPr>
        <w:t>- сведения о планируемых мероприятиях по благоустройству территорий.</w:t>
      </w:r>
      <w:bookmarkEnd w:id="14"/>
    </w:p>
    <w:p w:rsidR="00B2432B" w:rsidRDefault="0069651E" w:rsidP="00FB050A">
      <w:pPr>
        <w:pStyle w:val="ConsPlusNormal"/>
        <w:ind w:firstLine="709"/>
        <w:jc w:val="both"/>
        <w:rPr>
          <w:color w:val="000000" w:themeColor="text1"/>
        </w:rPr>
      </w:pPr>
      <w:bookmarkStart w:id="15" w:name="_Toc521422992"/>
      <w:r>
        <w:rPr>
          <w:color w:val="000000" w:themeColor="text1"/>
        </w:rPr>
        <w:t>15</w:t>
      </w:r>
      <w:r w:rsidR="00B2432B" w:rsidRPr="00B2432B">
        <w:rPr>
          <w:color w:val="000000" w:themeColor="text1"/>
        </w:rPr>
        <w:t xml:space="preserve">. </w:t>
      </w:r>
      <w:proofErr w:type="gramStart"/>
      <w:r w:rsidR="00B2432B" w:rsidRPr="00B2432B">
        <w:rPr>
          <w:color w:val="000000" w:themeColor="text1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bookmarkEnd w:id="15"/>
      <w:proofErr w:type="gramEnd"/>
    </w:p>
    <w:p w:rsidR="00890A86" w:rsidRDefault="00780EE6" w:rsidP="00FB050A">
      <w:pPr>
        <w:pStyle w:val="ConsPlusNormal"/>
        <w:ind w:firstLine="709"/>
        <w:jc w:val="both"/>
        <w:rPr>
          <w:color w:val="000000" w:themeColor="text1"/>
        </w:rPr>
      </w:pPr>
      <w:bookmarkStart w:id="16" w:name="_Toc521422993"/>
      <w:r>
        <w:rPr>
          <w:color w:val="000000" w:themeColor="text1"/>
        </w:rPr>
        <w:t>16</w:t>
      </w:r>
      <w:r w:rsidR="00454029">
        <w:rPr>
          <w:color w:val="000000" w:themeColor="text1"/>
        </w:rPr>
        <w:t>. </w:t>
      </w:r>
      <w:r w:rsidR="000C01C4">
        <w:rPr>
          <w:color w:val="000000" w:themeColor="text1"/>
        </w:rPr>
        <w:t>Приоритетными объектами</w:t>
      </w:r>
      <w:r w:rsidR="00B2432B" w:rsidRPr="00B2432B">
        <w:rPr>
          <w:color w:val="000000" w:themeColor="text1"/>
        </w:rPr>
        <w:t xml:space="preserve"> благоустройства </w:t>
      </w:r>
      <w:r w:rsidR="000C01C4">
        <w:rPr>
          <w:color w:val="000000" w:themeColor="text1"/>
        </w:rPr>
        <w:t>являются</w:t>
      </w:r>
      <w:r w:rsidR="00B2432B" w:rsidRPr="00B2432B">
        <w:rPr>
          <w:color w:val="000000" w:themeColor="text1"/>
        </w:rPr>
        <w:t xml:space="preserve">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  <w:bookmarkEnd w:id="16"/>
    </w:p>
    <w:p w:rsidR="00B2432B" w:rsidRPr="00890A86" w:rsidRDefault="00B2432B" w:rsidP="001A292F">
      <w:pPr>
        <w:pStyle w:val="ConsPlusNormal"/>
        <w:jc w:val="both"/>
        <w:rPr>
          <w:color w:val="000000" w:themeColor="text1"/>
        </w:rPr>
      </w:pPr>
    </w:p>
    <w:p w:rsidR="00932BDF" w:rsidRPr="00BF4C98" w:rsidRDefault="00932BDF" w:rsidP="00FB050A">
      <w:pPr>
        <w:pStyle w:val="ConsPlusNormal"/>
        <w:jc w:val="center"/>
        <w:outlineLvl w:val="1"/>
        <w:rPr>
          <w:b/>
          <w:color w:val="000000" w:themeColor="text1"/>
        </w:rPr>
      </w:pPr>
      <w:bookmarkStart w:id="17" w:name="_Toc521422994"/>
      <w:bookmarkStart w:id="18" w:name="_Toc523842795"/>
      <w:r w:rsidRPr="00BF4C98">
        <w:rPr>
          <w:b/>
          <w:color w:val="000000" w:themeColor="text1"/>
        </w:rPr>
        <w:t>Статья 2. Правовые основ</w:t>
      </w:r>
      <w:r w:rsidR="00BF4C98" w:rsidRPr="00BF4C98">
        <w:rPr>
          <w:b/>
          <w:color w:val="000000" w:themeColor="text1"/>
        </w:rPr>
        <w:t>ы</w:t>
      </w:r>
      <w:bookmarkEnd w:id="17"/>
      <w:bookmarkEnd w:id="18"/>
    </w:p>
    <w:p w:rsidR="00BF4C98" w:rsidRPr="00890A86" w:rsidRDefault="00BF4C98" w:rsidP="001A292F">
      <w:pPr>
        <w:pStyle w:val="ConsPlusNormal"/>
        <w:ind w:firstLine="709"/>
        <w:jc w:val="both"/>
        <w:rPr>
          <w:color w:val="000000" w:themeColor="text1"/>
        </w:rPr>
      </w:pPr>
    </w:p>
    <w:p w:rsidR="00932BDF" w:rsidRPr="0001354B" w:rsidRDefault="00932BDF" w:rsidP="00FB050A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890A86">
        <w:rPr>
          <w:color w:val="000000" w:themeColor="text1"/>
        </w:rPr>
        <w:t xml:space="preserve">Правовой основой настоящих Правил являются </w:t>
      </w:r>
      <w:hyperlink r:id="rId11" w:history="1">
        <w:r w:rsidRPr="00890A86">
          <w:rPr>
            <w:color w:val="000000" w:themeColor="text1"/>
          </w:rPr>
          <w:t>Конституция</w:t>
        </w:r>
      </w:hyperlink>
      <w:r w:rsidRPr="00890A86">
        <w:rPr>
          <w:color w:val="000000" w:themeColor="text1"/>
        </w:rPr>
        <w:t xml:space="preserve"> Российской Федерации, Жилищный </w:t>
      </w:r>
      <w:hyperlink r:id="rId12" w:history="1">
        <w:r w:rsidRPr="00890A86">
          <w:rPr>
            <w:color w:val="000000" w:themeColor="text1"/>
          </w:rPr>
          <w:t>кодекс</w:t>
        </w:r>
      </w:hyperlink>
      <w:r w:rsidRPr="00890A86">
        <w:rPr>
          <w:color w:val="000000" w:themeColor="text1"/>
        </w:rPr>
        <w:t xml:space="preserve"> Российской Федерации, Земельный </w:t>
      </w:r>
      <w:hyperlink r:id="rId13" w:history="1">
        <w:r w:rsidRPr="00890A86">
          <w:rPr>
            <w:color w:val="000000" w:themeColor="text1"/>
          </w:rPr>
          <w:t>кодекс</w:t>
        </w:r>
      </w:hyperlink>
      <w:r w:rsidRPr="00890A86">
        <w:rPr>
          <w:color w:val="000000" w:themeColor="text1"/>
        </w:rPr>
        <w:t xml:space="preserve"> Российской Федерации, Градостроительный </w:t>
      </w:r>
      <w:hyperlink r:id="rId14" w:history="1">
        <w:r w:rsidRPr="00890A86">
          <w:rPr>
            <w:color w:val="000000" w:themeColor="text1"/>
          </w:rPr>
          <w:t>кодекс</w:t>
        </w:r>
      </w:hyperlink>
      <w:r w:rsidRPr="00890A86">
        <w:rPr>
          <w:color w:val="000000" w:themeColor="text1"/>
        </w:rPr>
        <w:t xml:space="preserve"> Российской Федерации, </w:t>
      </w:r>
      <w:r w:rsidRPr="00890A86">
        <w:rPr>
          <w:color w:val="000000" w:themeColor="text1"/>
        </w:rPr>
        <w:lastRenderedPageBreak/>
        <w:t xml:space="preserve">федеральные законы </w:t>
      </w:r>
      <w:r w:rsidR="00EC2604" w:rsidRPr="00890A86">
        <w:rPr>
          <w:color w:val="000000" w:themeColor="text1"/>
        </w:rPr>
        <w:t>«</w:t>
      </w:r>
      <w:hyperlink r:id="rId15" w:history="1">
        <w:r w:rsidRPr="00890A86">
          <w:rPr>
            <w:color w:val="000000" w:themeColor="text1"/>
          </w:rPr>
          <w:t>Об общих принципах</w:t>
        </w:r>
      </w:hyperlink>
      <w:r w:rsidRPr="00890A86">
        <w:rPr>
          <w:color w:val="000000" w:themeColor="text1"/>
        </w:rPr>
        <w:t xml:space="preserve"> организации местного самоуп</w:t>
      </w:r>
      <w:r w:rsidR="00EC2604" w:rsidRPr="00890A86">
        <w:rPr>
          <w:color w:val="000000" w:themeColor="text1"/>
        </w:rPr>
        <w:t>равления в Российской Федерации»</w:t>
      </w:r>
      <w:r w:rsidRPr="00890A86">
        <w:rPr>
          <w:color w:val="000000" w:themeColor="text1"/>
        </w:rPr>
        <w:t xml:space="preserve">, </w:t>
      </w:r>
      <w:r w:rsidR="00EC2604" w:rsidRPr="00890A86">
        <w:rPr>
          <w:color w:val="000000" w:themeColor="text1"/>
        </w:rPr>
        <w:t>«</w:t>
      </w:r>
      <w:hyperlink r:id="rId16" w:history="1">
        <w:r w:rsidRPr="00890A86">
          <w:rPr>
            <w:color w:val="000000" w:themeColor="text1"/>
          </w:rPr>
          <w:t>О санитарно-эпидемиологическом благополучии</w:t>
        </w:r>
      </w:hyperlink>
      <w:r w:rsidR="00EC2604" w:rsidRPr="00890A86">
        <w:rPr>
          <w:color w:val="000000" w:themeColor="text1"/>
        </w:rPr>
        <w:t xml:space="preserve"> населения»</w:t>
      </w:r>
      <w:r w:rsidRPr="00890A86">
        <w:rPr>
          <w:color w:val="000000" w:themeColor="text1"/>
        </w:rPr>
        <w:t xml:space="preserve">, </w:t>
      </w:r>
      <w:r w:rsidR="00EC2604" w:rsidRPr="00890A86">
        <w:rPr>
          <w:color w:val="000000" w:themeColor="text1"/>
        </w:rPr>
        <w:t>«</w:t>
      </w:r>
      <w:hyperlink r:id="rId17" w:history="1">
        <w:r w:rsidRPr="00890A86">
          <w:rPr>
            <w:color w:val="000000" w:themeColor="text1"/>
          </w:rPr>
          <w:t>Об отходах производства</w:t>
        </w:r>
      </w:hyperlink>
      <w:r w:rsidR="00EC2604" w:rsidRPr="00890A86">
        <w:rPr>
          <w:color w:val="000000" w:themeColor="text1"/>
        </w:rPr>
        <w:t xml:space="preserve"> и потребления»</w:t>
      </w:r>
      <w:r w:rsidRPr="00890A86">
        <w:rPr>
          <w:color w:val="000000" w:themeColor="text1"/>
        </w:rPr>
        <w:t xml:space="preserve">, </w:t>
      </w:r>
      <w:r w:rsidR="00EC2604" w:rsidRPr="00890A86">
        <w:rPr>
          <w:color w:val="000000" w:themeColor="text1"/>
        </w:rPr>
        <w:t>«Об охране окружающей среды»</w:t>
      </w:r>
      <w:r w:rsidRPr="00890A86">
        <w:rPr>
          <w:color w:val="000000" w:themeColor="text1"/>
        </w:rPr>
        <w:t xml:space="preserve">, </w:t>
      </w:r>
      <w:hyperlink r:id="rId18" w:history="1">
        <w:r w:rsidRPr="00890A86">
          <w:rPr>
            <w:color w:val="000000" w:themeColor="text1"/>
          </w:rPr>
          <w:t>приказ</w:t>
        </w:r>
      </w:hyperlink>
      <w:r w:rsidRPr="00890A86">
        <w:rPr>
          <w:color w:val="000000" w:themeColor="text1"/>
        </w:rPr>
        <w:t xml:space="preserve"> Министерства строительства и жилищно-коммунального хозяйства Российско</w:t>
      </w:r>
      <w:r w:rsidR="00EC2604" w:rsidRPr="00890A86">
        <w:rPr>
          <w:color w:val="000000" w:themeColor="text1"/>
        </w:rPr>
        <w:t>й Федерации от 13 апреля 2017 года № 711/пр</w:t>
      </w:r>
      <w:r w:rsidR="00FD033D">
        <w:rPr>
          <w:color w:val="000000" w:themeColor="text1"/>
        </w:rPr>
        <w:t>.</w:t>
      </w:r>
      <w:proofErr w:type="gramEnd"/>
      <w:r w:rsidR="00EC2604" w:rsidRPr="00890A86">
        <w:rPr>
          <w:color w:val="000000" w:themeColor="text1"/>
        </w:rPr>
        <w:t xml:space="preserve"> «</w:t>
      </w:r>
      <w:r w:rsidRPr="00890A86">
        <w:rPr>
          <w:color w:val="000000" w:themeColor="text1"/>
        </w:rPr>
        <w:t>Об утверждении методических рекомендаций для подготовки правил благоустройства территорий поселений, городских о</w:t>
      </w:r>
      <w:r w:rsidR="00EC2604" w:rsidRPr="00890A86">
        <w:rPr>
          <w:color w:val="000000" w:themeColor="text1"/>
        </w:rPr>
        <w:t>кругов, внутригородских районов»</w:t>
      </w:r>
      <w:r w:rsidRPr="00890A86">
        <w:rPr>
          <w:color w:val="000000" w:themeColor="text1"/>
        </w:rPr>
        <w:t xml:space="preserve">, </w:t>
      </w:r>
      <w:hyperlink r:id="rId19" w:history="1">
        <w:r w:rsidRPr="00890A86">
          <w:rPr>
            <w:color w:val="000000" w:themeColor="text1"/>
          </w:rPr>
          <w:t>Устав</w:t>
        </w:r>
      </w:hyperlink>
      <w:r w:rsidR="00FB050A">
        <w:t xml:space="preserve"> </w:t>
      </w:r>
      <w:proofErr w:type="spellStart"/>
      <w:r w:rsidR="00FD033D">
        <w:rPr>
          <w:color w:val="000000" w:themeColor="text1"/>
        </w:rPr>
        <w:t>Голынков</w:t>
      </w:r>
      <w:r w:rsidR="00C5208F">
        <w:rPr>
          <w:color w:val="000000" w:themeColor="text1"/>
        </w:rPr>
        <w:t>ского</w:t>
      </w:r>
      <w:proofErr w:type="spellEnd"/>
      <w:r w:rsidR="00FB050A">
        <w:rPr>
          <w:color w:val="000000" w:themeColor="text1"/>
        </w:rPr>
        <w:t xml:space="preserve"> </w:t>
      </w:r>
      <w:r w:rsidR="00FD033D">
        <w:rPr>
          <w:color w:val="000000" w:themeColor="text1"/>
        </w:rPr>
        <w:t xml:space="preserve">городского </w:t>
      </w:r>
      <w:r w:rsidR="00C5208F">
        <w:rPr>
          <w:color w:val="000000" w:themeColor="text1"/>
        </w:rPr>
        <w:t xml:space="preserve">поселения </w:t>
      </w:r>
      <w:proofErr w:type="spellStart"/>
      <w:r w:rsidR="00C5208F">
        <w:rPr>
          <w:color w:val="000000" w:themeColor="text1"/>
        </w:rPr>
        <w:t>Руднянского</w:t>
      </w:r>
      <w:proofErr w:type="spellEnd"/>
      <w:r w:rsidR="00C5208F">
        <w:rPr>
          <w:color w:val="000000" w:themeColor="text1"/>
        </w:rPr>
        <w:t xml:space="preserve"> района Смоленской области</w:t>
      </w:r>
      <w:r w:rsidR="00FB5759">
        <w:rPr>
          <w:color w:val="000000" w:themeColor="text1"/>
        </w:rPr>
        <w:t>,</w:t>
      </w:r>
      <w:r w:rsidR="00FB050A">
        <w:rPr>
          <w:color w:val="000000" w:themeColor="text1"/>
        </w:rPr>
        <w:t xml:space="preserve"> </w:t>
      </w:r>
      <w:r w:rsidR="00FB5759">
        <w:rPr>
          <w:color w:val="000000" w:themeColor="text1"/>
          <w:szCs w:val="28"/>
        </w:rPr>
        <w:t>м</w:t>
      </w:r>
      <w:r w:rsidR="00FB5759" w:rsidRPr="00FB5759">
        <w:rPr>
          <w:color w:val="000000" w:themeColor="text1"/>
          <w:szCs w:val="28"/>
        </w:rPr>
        <w:t>естные</w:t>
      </w:r>
      <w:r w:rsidR="00FB5759">
        <w:rPr>
          <w:color w:val="000000" w:themeColor="text1"/>
          <w:szCs w:val="28"/>
        </w:rPr>
        <w:t> нормативы градостроительного проектирования и</w:t>
      </w:r>
      <w:r w:rsidR="00672832">
        <w:rPr>
          <w:color w:val="000000" w:themeColor="text1"/>
          <w:szCs w:val="28"/>
        </w:rPr>
        <w:t> иные нормативныеправовые</w:t>
      </w:r>
      <w:r w:rsidRPr="00890A86">
        <w:rPr>
          <w:color w:val="000000" w:themeColor="text1"/>
        </w:rPr>
        <w:t xml:space="preserve"> акты в сфере регулирования настоящих Правил.</w:t>
      </w:r>
    </w:p>
    <w:p w:rsidR="00676BA0" w:rsidRDefault="00676BA0" w:rsidP="001A292F">
      <w:pPr>
        <w:pStyle w:val="ConsPlusNormal"/>
        <w:ind w:firstLine="709"/>
        <w:jc w:val="both"/>
        <w:rPr>
          <w:b/>
          <w:color w:val="000000" w:themeColor="text1"/>
        </w:rPr>
      </w:pPr>
    </w:p>
    <w:p w:rsidR="00932BDF" w:rsidRPr="00BF4C98" w:rsidRDefault="00932BDF" w:rsidP="00FB050A">
      <w:pPr>
        <w:pStyle w:val="ConsPlusNormal"/>
        <w:jc w:val="center"/>
        <w:outlineLvl w:val="1"/>
        <w:rPr>
          <w:b/>
          <w:color w:val="000000" w:themeColor="text1"/>
        </w:rPr>
      </w:pPr>
      <w:bookmarkStart w:id="19" w:name="_Toc521422995"/>
      <w:bookmarkStart w:id="20" w:name="_Toc523842796"/>
      <w:r w:rsidRPr="00BF4C98">
        <w:rPr>
          <w:b/>
          <w:color w:val="000000" w:themeColor="text1"/>
        </w:rPr>
        <w:t>Статья 3. Основные понятия и термины, нормативные ссылки</w:t>
      </w:r>
      <w:bookmarkEnd w:id="19"/>
      <w:bookmarkEnd w:id="20"/>
    </w:p>
    <w:p w:rsidR="00932BDF" w:rsidRPr="00890A86" w:rsidRDefault="00932BDF" w:rsidP="001A292F">
      <w:pPr>
        <w:pStyle w:val="ConsPlusNormal"/>
        <w:ind w:firstLine="709"/>
        <w:rPr>
          <w:color w:val="000000" w:themeColor="text1"/>
        </w:rPr>
      </w:pPr>
    </w:p>
    <w:p w:rsidR="000C01C4" w:rsidRDefault="00FB050A" w:rsidP="004343CC">
      <w:pPr>
        <w:pStyle w:val="ConsPlusNormal"/>
        <w:tabs>
          <w:tab w:val="left" w:pos="8222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932BDF" w:rsidRPr="00890A86">
        <w:rPr>
          <w:color w:val="000000" w:themeColor="text1"/>
        </w:rPr>
        <w:t>В целях настоящих Правил применяются понятия и термины</w:t>
      </w:r>
      <w:r w:rsidR="000C01C4">
        <w:rPr>
          <w:color w:val="000000" w:themeColor="text1"/>
        </w:rPr>
        <w:t>, определенные гражданским, градостроительным, жилищным, земельным законодательством, законодательством в сфере жилищно-коммунального хозяйства и иным законодательством, затрагивающим вопросы благоустройства.</w:t>
      </w:r>
    </w:p>
    <w:p w:rsidR="006E0F4E" w:rsidRPr="00890A86" w:rsidRDefault="00932BDF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2. </w:t>
      </w:r>
      <w:r w:rsidR="006E0F4E" w:rsidRPr="00890A86">
        <w:rPr>
          <w:color w:val="000000" w:themeColor="text1"/>
        </w:rPr>
        <w:t xml:space="preserve">При разработке настоящих Правил использованы нормы, указанные в сводах правил и национальных стандартов, в том числе </w:t>
      </w:r>
      <w:proofErr w:type="gramStart"/>
      <w:r w:rsidR="006E0F4E" w:rsidRPr="00890A86">
        <w:rPr>
          <w:color w:val="000000" w:themeColor="text1"/>
        </w:rPr>
        <w:t>в</w:t>
      </w:r>
      <w:proofErr w:type="gramEnd"/>
      <w:r w:rsidR="006E0F4E" w:rsidRPr="00890A86">
        <w:rPr>
          <w:color w:val="000000" w:themeColor="text1"/>
        </w:rPr>
        <w:t xml:space="preserve"> следующих: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42.13330.2016 «СНиП 2.07.01-89* Градостроительство. Планировка и застройка городских и сельских поселений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82.13330.2016 «СНиП III-10-75 Благоустройство территорий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45.13330.2012 «СНиП 3.02.01-87 Земляные соо</w:t>
      </w:r>
      <w:r w:rsidR="00BF4C98">
        <w:rPr>
          <w:color w:val="000000" w:themeColor="text1"/>
        </w:rPr>
        <w:t>ружения, основания и фундаменты»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48.13330.2011 «СНиП 12-01-2004 Организация строительства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СП </w:t>
      </w:r>
      <w:r w:rsidR="006E0F4E" w:rsidRPr="00890A86">
        <w:rPr>
          <w:color w:val="000000" w:themeColor="text1"/>
        </w:rPr>
        <w:t>116.13330.2012 «СНиП 22-02-2003 Инженерная защита территорий, зданий и сооружений от опасных геологических процессов. Основные положения</w:t>
      </w:r>
      <w:r w:rsidR="00B2432B">
        <w:rPr>
          <w:color w:val="000000" w:themeColor="text1"/>
        </w:rPr>
        <w:t>»</w:t>
      </w:r>
      <w:r w:rsidR="006E0F4E"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104.13330.2016 «СНиП 2.06.15-85 Инженерная защита территории от затопления и подтопления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59.13330.2016 «СНиП 35-01-2001 Доступность зданий и сооружений для маломобильных групп населения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СП </w:t>
      </w:r>
      <w:r w:rsidR="006E0F4E" w:rsidRPr="00890A86">
        <w:rPr>
          <w:color w:val="000000" w:themeColor="text1"/>
        </w:rPr>
        <w:t>140.13330.2012 «Городская среда. Правила проектирования для маломобильных групп населения</w:t>
      </w:r>
      <w:r w:rsidR="00B2432B">
        <w:rPr>
          <w:color w:val="000000" w:themeColor="text1"/>
        </w:rPr>
        <w:t>»</w:t>
      </w:r>
      <w:r w:rsidR="006E0F4E" w:rsidRPr="00890A86">
        <w:rPr>
          <w:color w:val="000000" w:themeColor="text1"/>
        </w:rPr>
        <w:t>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СП</w:t>
      </w:r>
      <w:r w:rsidR="007D06D0">
        <w:rPr>
          <w:color w:val="000000" w:themeColor="text1"/>
        </w:rPr>
        <w:tab/>
      </w:r>
      <w:r w:rsidR="006E0F4E" w:rsidRPr="00890A86">
        <w:rPr>
          <w:color w:val="000000" w:themeColor="text1"/>
        </w:rPr>
        <w:t>136.13330.2012 «Здания и сооружения. Общие положения проектирования с учетом доступности для маломобильных групп населения</w:t>
      </w:r>
      <w:r w:rsidR="00B2432B">
        <w:rPr>
          <w:color w:val="000000" w:themeColor="text1"/>
        </w:rPr>
        <w:t>»</w:t>
      </w:r>
      <w:r w:rsidR="006E0F4E" w:rsidRPr="00890A86">
        <w:rPr>
          <w:color w:val="000000" w:themeColor="text1"/>
        </w:rPr>
        <w:t>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СП </w:t>
      </w:r>
      <w:r w:rsidR="006E0F4E" w:rsidRPr="00890A86">
        <w:rPr>
          <w:color w:val="000000" w:themeColor="text1"/>
        </w:rPr>
        <w:t>138.13330.2012 «Общественные здания и сооружения, доступные маломобильным группам населения. Правила проектирования</w:t>
      </w:r>
      <w:r w:rsidR="00B2432B">
        <w:rPr>
          <w:color w:val="000000" w:themeColor="text1"/>
        </w:rPr>
        <w:t>»</w:t>
      </w:r>
      <w:r w:rsidR="006E0F4E"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137.13330.2012 «Жилая среда с планировочными элементами, доступными инвалидам. Правила проектирования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32.13330.2012 «СНиП 2.04.03-85 Канализация. Наружные сети и сооружения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31.13330.2012 «СНиП 2.04.02-84* Водоснабжение. Наружные сети и сооружения";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124.13330.2012 «СНиП 41-02-2003 Тепловые сети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lastRenderedPageBreak/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34.13330.2012 «СНиП 2.05.02-85* Автомобильные дороги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СП </w:t>
      </w:r>
      <w:r w:rsidR="006E0F4E" w:rsidRPr="00890A86">
        <w:rPr>
          <w:color w:val="000000" w:themeColor="text1"/>
        </w:rPr>
        <w:t>52.13330.2016 «СНиП 23-05-95* Естественное и искусственное освещение</w:t>
      </w:r>
      <w:r w:rsidR="00B2432B">
        <w:rPr>
          <w:color w:val="000000" w:themeColor="text1"/>
        </w:rPr>
        <w:t>»</w:t>
      </w:r>
      <w:r w:rsidR="006E0F4E"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50.13330.2012 «СНиП 23-02-2003 Тепловая защита зданий»;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51.13330.2011 «СНиП 23-03-2003 Защита от шума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53.13330.2011 «СНиП 30-02-97* Планировка и застройка территорий садоводческих (дачных) объединений граждан, здания и сооружения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06D0">
        <w:rPr>
          <w:color w:val="000000" w:themeColor="text1"/>
        </w:rPr>
        <w:tab/>
      </w:r>
      <w:r w:rsidRPr="00890A86">
        <w:rPr>
          <w:color w:val="000000" w:themeColor="text1"/>
        </w:rPr>
        <w:t>118.13330.2012 «СНиП 31-06-2009 Общественные здания и сооружения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54.13330.2012 «СНиП 31-01-2003 Здания жилые многоквартирные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251.1325800.2016 «Здания общеобразовательных организаций.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252.1325800.2016 «Здания дошкольных образовательных организаций.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113.13330.2012 «СНиП 21-02-99* Стоянки автомобилей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СП </w:t>
      </w:r>
      <w:r w:rsidR="006E0F4E" w:rsidRPr="00890A86">
        <w:rPr>
          <w:color w:val="000000" w:themeColor="text1"/>
        </w:rPr>
        <w:t>158.13330.2014 «Здания и помещения медицинских организаций. Правила проектирования</w:t>
      </w:r>
      <w:r w:rsidR="00BF4C98">
        <w:rPr>
          <w:color w:val="000000" w:themeColor="text1"/>
        </w:rPr>
        <w:t>»</w:t>
      </w:r>
      <w:r w:rsidR="006E0F4E"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257.1325800.2016 «Здания гостиниц.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35.13330.2011 «СНиП 2.05.03-84* Мосты и трубы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06D0">
        <w:rPr>
          <w:color w:val="000000" w:themeColor="text1"/>
        </w:rPr>
        <w:tab/>
      </w:r>
      <w:r w:rsidRPr="00890A86">
        <w:rPr>
          <w:color w:val="000000" w:themeColor="text1"/>
        </w:rPr>
        <w:t xml:space="preserve">101.13330.2012 «СНиП 2.06.07-87 Подпорные стены, судоходные шлюзы, рыбопропускные и </w:t>
      </w:r>
      <w:proofErr w:type="spellStart"/>
      <w:r w:rsidRPr="00890A86">
        <w:rPr>
          <w:color w:val="000000" w:themeColor="text1"/>
        </w:rPr>
        <w:t>рыбозащитные</w:t>
      </w:r>
      <w:proofErr w:type="spellEnd"/>
      <w:r w:rsidRPr="00890A86">
        <w:rPr>
          <w:color w:val="000000" w:themeColor="text1"/>
        </w:rPr>
        <w:t xml:space="preserve"> сооружения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102.13330.2012 «СНиП 2.06.09-84 Туннели гидротехнические";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СП </w:t>
      </w:r>
      <w:r w:rsidR="006E0F4E" w:rsidRPr="00890A86">
        <w:rPr>
          <w:color w:val="000000" w:themeColor="text1"/>
        </w:rPr>
        <w:t>58.13330.2012 «СНиП 33-01-2003 Гидротехнические сооружения. Основные положения</w:t>
      </w:r>
      <w:r w:rsidR="00B2432B">
        <w:rPr>
          <w:color w:val="000000" w:themeColor="text1"/>
        </w:rPr>
        <w:t>»</w:t>
      </w:r>
      <w:r w:rsidR="006E0F4E" w:rsidRPr="00890A86">
        <w:rPr>
          <w:color w:val="000000" w:themeColor="text1"/>
        </w:rPr>
        <w:t>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СП </w:t>
      </w:r>
      <w:r w:rsidR="006E0F4E" w:rsidRPr="00890A86">
        <w:rPr>
          <w:color w:val="000000" w:themeColor="text1"/>
        </w:rPr>
        <w:t>38.13330.2012 «СНиП 2.06.04-82* Нагрузки и воздействия на гидротехнические сооружения (волновые, ледовые и от судов)»;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39.13330.2012 «СНиП 2.06.05-84* Плотины из грунтовых материалов»;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40.13330.2012 «СНиП 2.06.06-85 Плотины бетонные и железобетонные»;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СП</w:t>
      </w:r>
      <w:r w:rsidR="007D06D0">
        <w:rPr>
          <w:color w:val="000000" w:themeColor="text1"/>
        </w:rPr>
        <w:tab/>
      </w:r>
      <w:r w:rsidR="006E0F4E" w:rsidRPr="00890A86">
        <w:rPr>
          <w:color w:val="000000" w:themeColor="text1"/>
        </w:rPr>
        <w:t>41.13330.2012 «СНиП 2.06.08-87 Бетонные и железобетонные конструкции гидротехнических сооружений»;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СП </w:t>
      </w:r>
      <w:r w:rsidR="006E0F4E" w:rsidRPr="00890A86">
        <w:rPr>
          <w:color w:val="000000" w:themeColor="text1"/>
        </w:rPr>
        <w:t>122.13330.2012 «СНиП 32-04-97 Тоннели железнодорожные и автодорожные»;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259.1325800.2016 «Мосты в условиях плотной городской застройки. Правила проектирования»;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132.13330.2011 «Обеспечение антитеррористической защищенности зданий и сооружений. Общие требования проектирования»;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254.1325800.2016 «Здания и территории. Правила проектирования защиты от производственного шума»;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18.13330.2011 «СНиП II-89-80* Генеральные планы промышленных предприятий»;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</w:t>
      </w:r>
      <w:r w:rsidR="007D06D0">
        <w:rPr>
          <w:color w:val="000000" w:themeColor="text1"/>
        </w:rPr>
        <w:tab/>
      </w:r>
      <w:r w:rsidRPr="00890A86">
        <w:rPr>
          <w:color w:val="000000" w:themeColor="text1"/>
        </w:rPr>
        <w:t>19.13330.2011 «СНиП II-97-76 Генеральные планы сельскохозяйственных предприятий»;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СП </w:t>
      </w:r>
      <w:r w:rsidR="007D06D0">
        <w:rPr>
          <w:color w:val="000000" w:themeColor="text1"/>
        </w:rPr>
        <w:t xml:space="preserve"> </w:t>
      </w:r>
      <w:r w:rsidR="006E0F4E" w:rsidRPr="00890A86">
        <w:rPr>
          <w:color w:val="000000" w:themeColor="text1"/>
        </w:rPr>
        <w:t>131.13330.2012 «СНиП 23-01-99* Строительная климатология»;</w:t>
      </w:r>
    </w:p>
    <w:p w:rsidR="006E0F4E" w:rsidRPr="00890A86" w:rsidRDefault="00FB050A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ГОСТ </w:t>
      </w:r>
      <w:r w:rsidR="007D4BD2">
        <w:rPr>
          <w:color w:val="000000" w:themeColor="text1"/>
        </w:rPr>
        <w:t xml:space="preserve"> </w:t>
      </w:r>
      <w:proofErr w:type="gramStart"/>
      <w:r w:rsidR="006E0F4E" w:rsidRPr="00890A86">
        <w:rPr>
          <w:color w:val="000000" w:themeColor="text1"/>
        </w:rPr>
        <w:t>Р</w:t>
      </w:r>
      <w:proofErr w:type="gramEnd"/>
      <w:r w:rsidR="006E0F4E" w:rsidRPr="00890A86">
        <w:rPr>
          <w:color w:val="000000" w:themeColor="text1"/>
        </w:rPr>
        <w:t xml:space="preserve"> </w:t>
      </w:r>
      <w:r w:rsidR="007D4BD2">
        <w:rPr>
          <w:color w:val="000000" w:themeColor="text1"/>
        </w:rPr>
        <w:t xml:space="preserve"> </w:t>
      </w:r>
      <w:r w:rsidR="006E0F4E" w:rsidRPr="00890A86">
        <w:rPr>
          <w:color w:val="000000" w:themeColor="text1"/>
        </w:rPr>
        <w:t xml:space="preserve">52024-2003 Услуги физкультурно-оздоровительные и спортивные. </w:t>
      </w:r>
      <w:r w:rsidR="006E0F4E" w:rsidRPr="00890A86">
        <w:rPr>
          <w:color w:val="000000" w:themeColor="text1"/>
        </w:rPr>
        <w:lastRenderedPageBreak/>
        <w:t>Общие требования;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7D4BD2">
        <w:rPr>
          <w:color w:val="000000" w:themeColor="text1"/>
        </w:rPr>
        <w:t xml:space="preserve">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52025-2003 Услуги физкультурно-оздоровительные и спортивные. Требования безопасности потребителей;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7D4BD2">
        <w:rPr>
          <w:color w:val="000000" w:themeColor="text1"/>
        </w:rPr>
        <w:t xml:space="preserve">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53102-2015 «Оборудование детских игровых площадок. Термины и определения»;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7D4BD2">
        <w:rPr>
          <w:color w:val="000000" w:themeColor="text1"/>
        </w:rPr>
        <w:t xml:space="preserve">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52169-2012 Оборудование и покрытия детских игровых площадок. Безопасность конструкции и методы испытаний. Общие требования;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7D4BD2">
        <w:rPr>
          <w:color w:val="000000" w:themeColor="text1"/>
        </w:rPr>
        <w:t xml:space="preserve">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52167-2012 «</w:t>
      </w:r>
      <w:r w:rsidR="00DE0F4A" w:rsidRPr="00DE0F4A">
        <w:rPr>
          <w:color w:val="000000" w:themeColor="text1"/>
        </w:rPr>
        <w:t>Оборудование и покрытия детских игровых площадок. Безопасность конструкции и методы испытаний качелей. Общие требования</w:t>
      </w:r>
      <w:r w:rsidRPr="00890A86">
        <w:rPr>
          <w:color w:val="000000" w:themeColor="text1"/>
        </w:rPr>
        <w:t>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7D4BD2">
        <w:rPr>
          <w:color w:val="000000" w:themeColor="text1"/>
        </w:rPr>
        <w:t xml:space="preserve">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52168-2012 «</w:t>
      </w:r>
      <w:r w:rsidR="00DE0F4A" w:rsidRPr="00DE0F4A">
        <w:rPr>
          <w:color w:val="000000" w:themeColor="text1"/>
        </w:rPr>
        <w:t>Оборудование и покрытия детских игровых площадок. Безопасность конструкции и методы испытаний горок. Общие требования</w:t>
      </w:r>
      <w:r w:rsidRPr="00890A86">
        <w:rPr>
          <w:color w:val="000000" w:themeColor="text1"/>
        </w:rPr>
        <w:t>»;</w:t>
      </w:r>
    </w:p>
    <w:p w:rsidR="006E0F4E" w:rsidRPr="00890A86" w:rsidRDefault="007D4BD2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ГОСТ </w:t>
      </w:r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 xml:space="preserve"> </w:t>
      </w:r>
      <w:r w:rsidR="006E0F4E" w:rsidRPr="00890A86">
        <w:rPr>
          <w:color w:val="000000" w:themeColor="text1"/>
        </w:rPr>
        <w:t>52299-2013 «Оборудование детских игровых площадок. Безопасность конструкции и методы испытаний качалок. Общие требования»;</w:t>
      </w:r>
    </w:p>
    <w:p w:rsidR="006E0F4E" w:rsidRPr="00890A86" w:rsidRDefault="007D06D0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ГОСТ </w:t>
      </w:r>
      <w:proofErr w:type="gramStart"/>
      <w:r w:rsidR="006E0F4E" w:rsidRPr="00890A86">
        <w:rPr>
          <w:color w:val="000000" w:themeColor="text1"/>
        </w:rPr>
        <w:t>Р</w:t>
      </w:r>
      <w:proofErr w:type="gramEnd"/>
      <w:r w:rsidR="006E0F4E" w:rsidRPr="00890A86">
        <w:rPr>
          <w:color w:val="000000" w:themeColor="text1"/>
        </w:rPr>
        <w:t xml:space="preserve"> 52300-2013 «Оборудование детских игровых площадок. Безопасность конструкции и методы испытаний каруселей. Общие требования»;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7D4BD2">
        <w:rPr>
          <w:color w:val="000000" w:themeColor="text1"/>
        </w:rPr>
        <w:t xml:space="preserve">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52169-2012 «Оборудование и покрытия детских игровых площадок. Безопасность конструкции и методы испытаний. Общие требования»;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52301-2013 «Оборудование детских игровых площадок. Безопасность при эксплуатации. Общие требования»;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7D4BD2">
        <w:rPr>
          <w:color w:val="000000" w:themeColor="text1"/>
        </w:rPr>
        <w:t xml:space="preserve">  </w:t>
      </w:r>
      <w:proofErr w:type="gramStart"/>
      <w:r w:rsidRPr="00890A86">
        <w:rPr>
          <w:color w:val="000000" w:themeColor="text1"/>
        </w:rPr>
        <w:t>Р</w:t>
      </w:r>
      <w:proofErr w:type="gramEnd"/>
      <w:r w:rsidR="007D4BD2">
        <w:rPr>
          <w:color w:val="000000" w:themeColor="text1"/>
        </w:rPr>
        <w:t xml:space="preserve">  </w:t>
      </w:r>
      <w:r w:rsidRPr="00890A86">
        <w:rPr>
          <w:color w:val="000000" w:themeColor="text1"/>
        </w:rPr>
        <w:t xml:space="preserve"> ЕН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1177-2013 «</w:t>
      </w:r>
      <w:r w:rsidR="00DE0F4A" w:rsidRPr="00DE0F4A">
        <w:rPr>
          <w:color w:val="000000" w:themeColor="text1"/>
        </w:rPr>
        <w:t xml:space="preserve">Покрытия игровых площадок </w:t>
      </w:r>
      <w:proofErr w:type="spellStart"/>
      <w:r w:rsidR="00DE0F4A" w:rsidRPr="00DE0F4A">
        <w:rPr>
          <w:color w:val="000000" w:themeColor="text1"/>
        </w:rPr>
        <w:t>ударопоглощающие</w:t>
      </w:r>
      <w:proofErr w:type="spellEnd"/>
      <w:r w:rsidR="00DE0F4A" w:rsidRPr="00DE0F4A">
        <w:rPr>
          <w:color w:val="000000" w:themeColor="text1"/>
        </w:rPr>
        <w:t>. Определение критической высоты падения</w:t>
      </w:r>
      <w:r w:rsidRPr="00890A86">
        <w:rPr>
          <w:color w:val="000000" w:themeColor="text1"/>
        </w:rPr>
        <w:t>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55677-2013 «Оборудование детских спортивных площадок. Безопасность конструкций и методы испытания. Общие требования»;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55679-2013 Оборудование детских спортивных площадок. Безопасность при эксплуатации;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7D4BD2">
        <w:rPr>
          <w:color w:val="000000" w:themeColor="text1"/>
        </w:rPr>
        <w:t xml:space="preserve">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</w:t>
      </w:r>
      <w:r w:rsidR="007D4BD2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52766-2007 «Дороги автомобильные общего пользования. Элементы обустройства»;</w:t>
      </w:r>
    </w:p>
    <w:p w:rsidR="006E0F4E" w:rsidRPr="00890A86" w:rsidRDefault="00016A6D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ГОСТ </w:t>
      </w:r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 xml:space="preserve"> 52289-2004</w:t>
      </w:r>
      <w:r w:rsidR="006E0F4E" w:rsidRPr="00890A86">
        <w:rPr>
          <w:color w:val="000000" w:themeColor="text1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4343CC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33127-2014 «Дороги автомобильные общего пользования. Ограждения дорожные. Классификация»;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26213-91 Почвы. Методы определения органического вещества;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53381-2009. Почвы и грунты. Грунты питательные. Технические условия»;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4343CC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17.4.3.04-85 «Охрана природы. Почвы. Общие требования к контролю и охране от загрязнения»;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4343CC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 xml:space="preserve">17.5.3.06-85 Охрана природы. Земли. Требования к определению норм </w:t>
      </w:r>
      <w:r w:rsidRPr="00890A86">
        <w:rPr>
          <w:color w:val="000000" w:themeColor="text1"/>
        </w:rPr>
        <w:lastRenderedPageBreak/>
        <w:t>снятия плодородного слоя почвы при производстве земляных работ;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32110-2013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4343CC">
        <w:rPr>
          <w:color w:val="000000" w:themeColor="text1"/>
        </w:rPr>
        <w:t xml:space="preserve"> </w:t>
      </w:r>
      <w:proofErr w:type="gramStart"/>
      <w:r w:rsidRPr="00890A86">
        <w:rPr>
          <w:color w:val="000000" w:themeColor="text1"/>
        </w:rPr>
        <w:t>Р</w:t>
      </w:r>
      <w:proofErr w:type="gramEnd"/>
      <w:r w:rsidR="004343CC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 xml:space="preserve"> 17.4.3.07-2001 «Охрана природы. Почвы. Требования к свойствам осадков сточных вод при использовании их в качестве удобрения»;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4343CC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28329-89 Озеленение городов. Термины и определения;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4343CC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24835-81 Саженцы деревьев и кустарников. Технические условия;</w:t>
      </w:r>
    </w:p>
    <w:p w:rsidR="006E0F4E" w:rsidRPr="00890A86" w:rsidRDefault="004343CC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ГОСТ </w:t>
      </w:r>
      <w:r w:rsidR="006E0F4E" w:rsidRPr="00890A86">
        <w:rPr>
          <w:color w:val="000000" w:themeColor="text1"/>
        </w:rPr>
        <w:t>24909-81 Саженцы деревьев декоративных лиственных пород. Технические условия;</w:t>
      </w:r>
    </w:p>
    <w:p w:rsidR="006E0F4E" w:rsidRPr="00890A86" w:rsidRDefault="004343CC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ГОСТ  </w:t>
      </w:r>
      <w:r w:rsidR="006E0F4E" w:rsidRPr="00890A86">
        <w:rPr>
          <w:color w:val="000000" w:themeColor="text1"/>
        </w:rPr>
        <w:t>25769-83 Саженцы деревьев хвойных пород для озеленения городов. Технические условия;</w:t>
      </w:r>
    </w:p>
    <w:p w:rsidR="00366DA8" w:rsidRDefault="00366DA8" w:rsidP="004343C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ГОСТ </w:t>
      </w:r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 xml:space="preserve"> 51232-98</w:t>
      </w:r>
      <w:r w:rsidRPr="00366DA8">
        <w:rPr>
          <w:color w:val="000000" w:themeColor="text1"/>
        </w:rPr>
        <w:t xml:space="preserve"> Вода питьевая. Общие требования к организации и методам контроля качества</w:t>
      </w:r>
      <w:r>
        <w:rPr>
          <w:color w:val="000000" w:themeColor="text1"/>
        </w:rPr>
        <w:t>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r w:rsidR="004343CC"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>17.1.3.03-77 «Охрана природы. Гидросфера. Правила выбора и оценка качества источников централизованного хозяйственно-питьевого водоснабжения»;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6E0F4E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23407-78 «Ограждения инвентарные строительных площадок и участков производства строительно-монтажных работ»;</w:t>
      </w:r>
    </w:p>
    <w:p w:rsidR="00A01B6B" w:rsidRPr="00890A86" w:rsidRDefault="006E0F4E" w:rsidP="004343C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Иные своды правил и стандарты, принятые и вступившие в действие в установленном порядке.</w:t>
      </w:r>
    </w:p>
    <w:p w:rsidR="001B7711" w:rsidRDefault="001B7711" w:rsidP="001A292F">
      <w:pPr>
        <w:pStyle w:val="ConsPlusNormal"/>
        <w:ind w:firstLine="709"/>
        <w:jc w:val="center"/>
        <w:rPr>
          <w:b/>
          <w:color w:val="000000" w:themeColor="text1"/>
          <w:szCs w:val="28"/>
        </w:rPr>
      </w:pPr>
    </w:p>
    <w:p w:rsidR="00932BDF" w:rsidRPr="007A3DC9" w:rsidRDefault="00932BDF" w:rsidP="004343CC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21" w:name="_Toc521422996"/>
      <w:bookmarkStart w:id="22" w:name="_Toc523842797"/>
      <w:r w:rsidRPr="007A3DC9">
        <w:rPr>
          <w:b/>
          <w:color w:val="000000" w:themeColor="text1"/>
          <w:szCs w:val="28"/>
        </w:rPr>
        <w:t>Часть II. ЭЛЕМЕНТЫ БЛАГОУСТРОЙСТВА</w:t>
      </w:r>
      <w:bookmarkEnd w:id="21"/>
      <w:bookmarkEnd w:id="22"/>
    </w:p>
    <w:p w:rsidR="00932BDF" w:rsidRPr="007A3DC9" w:rsidRDefault="00932BDF" w:rsidP="004343CC">
      <w:pPr>
        <w:pStyle w:val="ConsPlusNormal"/>
        <w:ind w:firstLine="709"/>
        <w:jc w:val="center"/>
        <w:rPr>
          <w:b/>
          <w:color w:val="000000" w:themeColor="text1"/>
          <w:szCs w:val="28"/>
        </w:rPr>
      </w:pPr>
    </w:p>
    <w:p w:rsidR="00932BDF" w:rsidRPr="007A3DC9" w:rsidRDefault="00932BDF" w:rsidP="004343CC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23" w:name="_Toc521422997"/>
      <w:bookmarkStart w:id="24" w:name="_Toc523842798"/>
      <w:r w:rsidRPr="007A3DC9">
        <w:rPr>
          <w:b/>
          <w:color w:val="000000" w:themeColor="text1"/>
          <w:szCs w:val="28"/>
        </w:rPr>
        <w:t>Раздел 1. МАЛЫЕ АРХИТЕКТУРНЫЕ ФОРМЫ</w:t>
      </w:r>
      <w:bookmarkEnd w:id="23"/>
      <w:bookmarkEnd w:id="24"/>
    </w:p>
    <w:p w:rsidR="00932BDF" w:rsidRPr="007A3DC9" w:rsidRDefault="00932BDF" w:rsidP="004343CC">
      <w:pPr>
        <w:pStyle w:val="ConsPlusNormal"/>
        <w:ind w:firstLine="709"/>
        <w:jc w:val="center"/>
        <w:rPr>
          <w:b/>
          <w:color w:val="000000" w:themeColor="text1"/>
          <w:szCs w:val="28"/>
        </w:rPr>
      </w:pPr>
    </w:p>
    <w:p w:rsidR="00932BDF" w:rsidRDefault="00932BDF" w:rsidP="004343CC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25" w:name="_Toc521422998"/>
      <w:bookmarkStart w:id="26" w:name="_Toc523842799"/>
      <w:r w:rsidRPr="007A3DC9">
        <w:rPr>
          <w:b/>
          <w:color w:val="000000" w:themeColor="text1"/>
          <w:szCs w:val="28"/>
        </w:rPr>
        <w:t>Статья 4. Малые архитектурные формы</w:t>
      </w:r>
      <w:bookmarkEnd w:id="25"/>
      <w:bookmarkEnd w:id="26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2651AD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оборудование, располагаемое на территории муниципального образования.</w:t>
      </w:r>
    </w:p>
    <w:p w:rsidR="00932BDF" w:rsidRPr="007A3DC9" w:rsidRDefault="00932BDF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Размещение (установка, сооружение) малых архитектурных форм на территориях общего пользования </w:t>
      </w:r>
      <w:r w:rsidR="00A01B6B" w:rsidRPr="007A3DC9">
        <w:rPr>
          <w:color w:val="000000" w:themeColor="text1"/>
          <w:szCs w:val="28"/>
        </w:rPr>
        <w:t>на территории муниципального образования</w:t>
      </w:r>
      <w:r w:rsidRPr="007A3DC9">
        <w:rPr>
          <w:color w:val="000000" w:themeColor="text1"/>
          <w:szCs w:val="28"/>
        </w:rPr>
        <w:t xml:space="preserve"> осуществляется по согласованию с</w:t>
      </w:r>
      <w:r w:rsidR="00681AA8">
        <w:rPr>
          <w:color w:val="000000" w:themeColor="text1"/>
          <w:szCs w:val="28"/>
        </w:rPr>
        <w:t xml:space="preserve"> Администрацией</w:t>
      </w:r>
      <w:r w:rsidR="004343CC">
        <w:rPr>
          <w:color w:val="000000" w:themeColor="text1"/>
          <w:szCs w:val="28"/>
        </w:rPr>
        <w:t xml:space="preserve"> </w:t>
      </w:r>
      <w:proofErr w:type="spellStart"/>
      <w:r w:rsidR="002651AD">
        <w:rPr>
          <w:color w:val="000000" w:themeColor="text1"/>
          <w:szCs w:val="28"/>
        </w:rPr>
        <w:t>Голынковского</w:t>
      </w:r>
      <w:proofErr w:type="spellEnd"/>
      <w:r w:rsidR="002651AD">
        <w:rPr>
          <w:color w:val="000000" w:themeColor="text1"/>
          <w:szCs w:val="28"/>
        </w:rPr>
        <w:t xml:space="preserve"> городского поселения </w:t>
      </w:r>
      <w:proofErr w:type="spellStart"/>
      <w:r w:rsidR="002651AD">
        <w:rPr>
          <w:color w:val="000000" w:themeColor="text1"/>
          <w:szCs w:val="28"/>
        </w:rPr>
        <w:t>Руднянского</w:t>
      </w:r>
      <w:proofErr w:type="spellEnd"/>
      <w:r w:rsidR="0001354B">
        <w:rPr>
          <w:color w:val="000000" w:themeColor="text1"/>
          <w:szCs w:val="28"/>
        </w:rPr>
        <w:t xml:space="preserve"> район</w:t>
      </w:r>
      <w:r w:rsidR="002651AD">
        <w:rPr>
          <w:color w:val="000000" w:themeColor="text1"/>
          <w:szCs w:val="28"/>
        </w:rPr>
        <w:t>а</w:t>
      </w:r>
      <w:r w:rsidR="0001354B">
        <w:rPr>
          <w:color w:val="000000" w:themeColor="text1"/>
          <w:szCs w:val="28"/>
        </w:rPr>
        <w:t xml:space="preserve"> Смоленской области</w:t>
      </w:r>
      <w:r w:rsidR="00C9774E" w:rsidRPr="007A3DC9">
        <w:rPr>
          <w:color w:val="000000" w:themeColor="text1"/>
          <w:szCs w:val="28"/>
        </w:rPr>
        <w:t xml:space="preserve"> (далее – Администрация)</w:t>
      </w:r>
      <w:r w:rsidR="004343CC">
        <w:rPr>
          <w:color w:val="000000" w:themeColor="text1"/>
          <w:szCs w:val="28"/>
        </w:rPr>
        <w:t xml:space="preserve"> </w:t>
      </w:r>
      <w:r w:rsidR="00C9774E" w:rsidRPr="007A3DC9">
        <w:rPr>
          <w:color w:val="000000" w:themeColor="text1"/>
          <w:szCs w:val="28"/>
        </w:rPr>
        <w:t>в соответствии с нормами</w:t>
      </w:r>
      <w:r w:rsidR="004343CC">
        <w:rPr>
          <w:color w:val="000000" w:themeColor="text1"/>
          <w:szCs w:val="28"/>
        </w:rPr>
        <w:t xml:space="preserve"> </w:t>
      </w:r>
      <w:r w:rsidR="00C9774E" w:rsidRPr="007A3DC9">
        <w:rPr>
          <w:color w:val="000000" w:themeColor="text1"/>
          <w:szCs w:val="28"/>
        </w:rPr>
        <w:t>градостроительства и землепользования.</w:t>
      </w:r>
    </w:p>
    <w:p w:rsidR="00932BDF" w:rsidRPr="007A3DC9" w:rsidRDefault="00932BDF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При проектировании и выборе малых архитектурных форм рекомендуется </w:t>
      </w:r>
      <w:r w:rsidRPr="007A3DC9">
        <w:rPr>
          <w:color w:val="000000" w:themeColor="text1"/>
          <w:szCs w:val="28"/>
        </w:rPr>
        <w:lastRenderedPageBreak/>
        <w:t>пользоваться каталогами сертифицированных изделий. Для зон исторической застройки,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разработок.</w:t>
      </w:r>
    </w:p>
    <w:p w:rsidR="00932BDF" w:rsidRPr="007A3DC9" w:rsidRDefault="00F34FD7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Малые архитектурные формы должны иметь конструктивное решение, гарантирующее их устойчивость, надежность и безопасность граждан.</w:t>
      </w:r>
    </w:p>
    <w:p w:rsidR="00932BDF" w:rsidRPr="007A3DC9" w:rsidRDefault="00F34FD7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Малые архитектурные формы, устанавливаемые с нарушением требований настоящих Правил, подлежат демонтажу.</w:t>
      </w:r>
    </w:p>
    <w:p w:rsidR="00932BDF" w:rsidRPr="007A3DC9" w:rsidRDefault="00F34FD7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В охранных зонах коммуникационных сетей размещение малых архитектурных форм согласовывается с организациями, в обслуживании которых находятся коммуникации.</w:t>
      </w:r>
    </w:p>
    <w:p w:rsidR="00016A6D" w:rsidRPr="007A3DC9" w:rsidRDefault="00016A6D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4343CC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27" w:name="_Toc521422999"/>
      <w:bookmarkStart w:id="28" w:name="_Toc523842800"/>
      <w:r w:rsidRPr="007A3DC9">
        <w:rPr>
          <w:b/>
          <w:color w:val="000000" w:themeColor="text1"/>
          <w:szCs w:val="28"/>
        </w:rPr>
        <w:t>Статья 5. Содержание малых архитектурных форм</w:t>
      </w:r>
      <w:bookmarkEnd w:id="27"/>
      <w:bookmarkEnd w:id="28"/>
    </w:p>
    <w:p w:rsidR="00464D77" w:rsidRPr="007A3DC9" w:rsidRDefault="00464D77" w:rsidP="004343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F34FD7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Под содержанием малых архитектурных форм понимается комплекс мероприятий,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эстетического и технического состояния и безопасности.</w:t>
      </w:r>
    </w:p>
    <w:p w:rsidR="00932BDF" w:rsidRPr="007A3DC9" w:rsidRDefault="00F34FD7" w:rsidP="0043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144"/>
      <w:bookmarkEnd w:id="29"/>
      <w:r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Малые архитектурные формы должны иметь опрятный внешний вид,</w:t>
      </w:r>
      <w:r w:rsidR="006A66A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расцветку, не диссонирующую с окружением,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окрашенными и вымытыми. </w:t>
      </w:r>
      <w:proofErr w:type="spellStart"/>
      <w:r w:rsidR="000C6E03" w:rsidRPr="007A3DC9">
        <w:rPr>
          <w:rFonts w:ascii="Times New Roman" w:hAnsi="Times New Roman" w:cs="Times New Roman"/>
          <w:sz w:val="28"/>
          <w:szCs w:val="28"/>
        </w:rPr>
        <w:t>Запрещается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proofErr w:type="spellEnd"/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исправном состоянии и 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безопасн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граждан и состояния других городских объектов. Повреждения малых архитектурных форм (разбитые стекла, повреждения обшивки, скамеек и прочее) должны устраняться их собственниками, владельцами; повреждения малых архитектурных форм, находящихся в муниципальной собственности, </w:t>
      </w:r>
      <w:r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организациями, осуществляющими их эксплуатацию и содержание, в срок не более 5 дней с момента обнаружения повреждения.</w:t>
      </w:r>
    </w:p>
    <w:p w:rsidR="00932BDF" w:rsidRPr="007A3DC9" w:rsidRDefault="00F34FD7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Санитарная очистка, ремонт и замена конструктивных элементов малых архитектурных форм должна производиться лицами, указанными в </w:t>
      </w:r>
      <w:hyperlink w:anchor="P144" w:history="1">
        <w:r w:rsidR="00932BDF" w:rsidRPr="007A3DC9">
          <w:rPr>
            <w:color w:val="000000" w:themeColor="text1"/>
            <w:szCs w:val="28"/>
          </w:rPr>
          <w:t>абзаце 2</w:t>
        </w:r>
      </w:hyperlink>
      <w:r w:rsidR="00932BDF" w:rsidRPr="007A3DC9">
        <w:rPr>
          <w:color w:val="000000" w:themeColor="text1"/>
          <w:szCs w:val="28"/>
        </w:rPr>
        <w:t xml:space="preserve"> настоящей статьи, по мере необходимости. Окраска производится по мере необходимости, но не менее одного раза в год.</w:t>
      </w:r>
    </w:p>
    <w:p w:rsidR="00932BDF" w:rsidRPr="007A3DC9" w:rsidRDefault="00CC528F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При отсутствии сведений о владельцах малых архитектурных форм лицами, ответственными за содержание малых архитектурных форм, являются владельцы земельных участков, в границах которых установлены малые архитектурные формы, на территориях общего пользования - специализированные организации, осуществляющие деятельность по уборке и содержанию объектов благоустройства на данной территории.</w:t>
      </w:r>
    </w:p>
    <w:p w:rsidR="00932BDF" w:rsidRPr="007A3DC9" w:rsidRDefault="00CC528F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Малые архитектурные формы, имеющие повреждения, препятствующие их дальнейшей эксплуатации, демонтируются и вывозятся за счет средств их владельцев.</w:t>
      </w:r>
    </w:p>
    <w:p w:rsidR="00932BDF" w:rsidRDefault="00CC528F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proofErr w:type="gramStart"/>
      <w:r w:rsidR="00932BDF" w:rsidRPr="007A3DC9">
        <w:rPr>
          <w:color w:val="000000" w:themeColor="text1"/>
          <w:szCs w:val="28"/>
        </w:rPr>
        <w:t xml:space="preserve">На территории </w:t>
      </w:r>
      <w:r w:rsidR="00163BFB" w:rsidRPr="007A3DC9">
        <w:rPr>
          <w:color w:val="000000" w:themeColor="text1"/>
          <w:szCs w:val="28"/>
        </w:rPr>
        <w:t xml:space="preserve">муниципального </w:t>
      </w:r>
      <w:proofErr w:type="spellStart"/>
      <w:r w:rsidR="00163BFB" w:rsidRPr="007A3DC9">
        <w:rPr>
          <w:color w:val="000000" w:themeColor="text1"/>
          <w:szCs w:val="28"/>
        </w:rPr>
        <w:t>образования</w:t>
      </w:r>
      <w:r w:rsidR="00932BDF" w:rsidRPr="007A3DC9">
        <w:rPr>
          <w:szCs w:val="28"/>
        </w:rPr>
        <w:t>запрещается</w:t>
      </w:r>
      <w:proofErr w:type="spellEnd"/>
      <w:r w:rsidR="00932BDF" w:rsidRPr="007A3DC9">
        <w:rPr>
          <w:color w:val="000000" w:themeColor="text1"/>
          <w:szCs w:val="28"/>
        </w:rPr>
        <w:t xml:space="preserve"> загрязнять, повреждать, самовольно переставлять скамейки, декоративные вазы, урны для мусора и другие малые архитектурные формы.</w:t>
      </w:r>
      <w:proofErr w:type="gramEnd"/>
    </w:p>
    <w:p w:rsidR="006102AB" w:rsidRDefault="006102AB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6102AB" w:rsidRDefault="006102AB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932BDF" w:rsidRDefault="00932BDF" w:rsidP="004343CC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0" w:name="_Toc521423000"/>
      <w:bookmarkStart w:id="31" w:name="_Toc523842801"/>
      <w:r w:rsidRPr="007A3DC9">
        <w:rPr>
          <w:b/>
          <w:color w:val="000000" w:themeColor="text1"/>
          <w:szCs w:val="28"/>
        </w:rPr>
        <w:t>Статья 6. Элементы монументально-декоративного оформления</w:t>
      </w:r>
      <w:bookmarkEnd w:id="30"/>
      <w:bookmarkEnd w:id="31"/>
    </w:p>
    <w:p w:rsidR="006102AB" w:rsidRDefault="006102AB" w:rsidP="004343CC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</w:p>
    <w:p w:rsidR="00163BFB" w:rsidRPr="007A3DC9" w:rsidRDefault="00932BDF" w:rsidP="004343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К элементам монументально-декоративного оформления </w:t>
      </w:r>
      <w:r w:rsidR="00163BFB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 xml:space="preserve"> относятся </w:t>
      </w:r>
      <w:proofErr w:type="spellStart"/>
      <w:r w:rsidRPr="007A3DC9">
        <w:rPr>
          <w:color w:val="000000" w:themeColor="text1"/>
          <w:szCs w:val="28"/>
        </w:rPr>
        <w:t>скульптурно</w:t>
      </w:r>
      <w:proofErr w:type="spellEnd"/>
      <w:r w:rsidRPr="007A3DC9">
        <w:rPr>
          <w:color w:val="000000" w:themeColor="text1"/>
          <w:szCs w:val="28"/>
        </w:rPr>
        <w:t xml:space="preserve">-архитектурные композиции, монументально-декоративные композиции, монументы, памятные знаки и др. </w:t>
      </w:r>
      <w:proofErr w:type="spellStart"/>
      <w:r w:rsidR="00163BFB" w:rsidRPr="007A3DC9">
        <w:rPr>
          <w:szCs w:val="28"/>
        </w:rPr>
        <w:t>Запрещается</w:t>
      </w:r>
      <w:r w:rsidR="00163BFB" w:rsidRPr="007A3DC9">
        <w:rPr>
          <w:color w:val="000000" w:themeColor="text1"/>
          <w:szCs w:val="28"/>
        </w:rPr>
        <w:t>размещать</w:t>
      </w:r>
      <w:proofErr w:type="spellEnd"/>
      <w:r w:rsidR="00163BFB" w:rsidRPr="007A3DC9">
        <w:rPr>
          <w:color w:val="000000" w:themeColor="text1"/>
          <w:szCs w:val="28"/>
        </w:rPr>
        <w:t xml:space="preserve"> на территории муниципального образования произведения </w:t>
      </w:r>
      <w:r w:rsidRPr="007A3DC9">
        <w:rPr>
          <w:color w:val="000000" w:themeColor="text1"/>
          <w:szCs w:val="28"/>
        </w:rPr>
        <w:t xml:space="preserve">монументального и декоративного искусства </w:t>
      </w:r>
      <w:r w:rsidR="00163BFB" w:rsidRPr="007A3DC9">
        <w:rPr>
          <w:color w:val="000000" w:themeColor="text1"/>
          <w:szCs w:val="28"/>
        </w:rPr>
        <w:t>без</w:t>
      </w:r>
      <w:r w:rsidRPr="007A3DC9">
        <w:rPr>
          <w:color w:val="000000" w:themeColor="text1"/>
          <w:szCs w:val="28"/>
        </w:rPr>
        <w:t xml:space="preserve"> согласовани</w:t>
      </w:r>
      <w:r w:rsidR="00163BFB" w:rsidRPr="007A3DC9">
        <w:rPr>
          <w:color w:val="000000" w:themeColor="text1"/>
          <w:szCs w:val="28"/>
        </w:rPr>
        <w:t>я с</w:t>
      </w:r>
      <w:r w:rsidR="004343CC">
        <w:rPr>
          <w:color w:val="000000" w:themeColor="text1"/>
          <w:szCs w:val="28"/>
        </w:rPr>
        <w:t xml:space="preserve"> </w:t>
      </w:r>
      <w:r w:rsidR="00163BFB" w:rsidRPr="007A3DC9">
        <w:rPr>
          <w:color w:val="000000" w:themeColor="text1"/>
          <w:szCs w:val="28"/>
        </w:rPr>
        <w:t>Администрацией</w:t>
      </w:r>
      <w:r w:rsidR="00152CA0">
        <w:rPr>
          <w:color w:val="000000" w:themeColor="text1"/>
          <w:szCs w:val="28"/>
        </w:rPr>
        <w:t>.</w:t>
      </w:r>
    </w:p>
    <w:p w:rsidR="00932BDF" w:rsidRPr="007A3DC9" w:rsidRDefault="00932BDF" w:rsidP="004343CC">
      <w:pPr>
        <w:pStyle w:val="ConsPlusNormal"/>
        <w:ind w:firstLine="709"/>
        <w:jc w:val="center"/>
        <w:rPr>
          <w:color w:val="000000" w:themeColor="text1"/>
          <w:szCs w:val="28"/>
        </w:rPr>
      </w:pPr>
    </w:p>
    <w:p w:rsidR="00A97895" w:rsidRPr="00182DC0" w:rsidRDefault="00A97895" w:rsidP="004343C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2" w:name="_Toc521423001"/>
      <w:bookmarkStart w:id="33" w:name="_Toc523842802"/>
      <w:r w:rsidRPr="00182DC0">
        <w:rPr>
          <w:rFonts w:ascii="Times New Roman" w:hAnsi="Times New Roman" w:cs="Times New Roman"/>
          <w:color w:val="auto"/>
          <w:sz w:val="28"/>
          <w:szCs w:val="28"/>
        </w:rPr>
        <w:t xml:space="preserve">Статья 7. </w:t>
      </w:r>
      <w:r w:rsidRPr="00182DC0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и размещение вывесок, рекламы и витрин</w:t>
      </w:r>
      <w:bookmarkEnd w:id="32"/>
      <w:bookmarkEnd w:id="33"/>
    </w:p>
    <w:p w:rsidR="00464D77" w:rsidRPr="007A3DC9" w:rsidRDefault="00464D77" w:rsidP="00B4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95" w:rsidRPr="007A3DC9" w:rsidRDefault="004343CC" w:rsidP="00B4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895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97895" w:rsidRPr="007A3DC9">
        <w:rPr>
          <w:rFonts w:ascii="Times New Roman" w:eastAsia="Times New Roman" w:hAnsi="Times New Roman" w:cs="Times New Roman"/>
          <w:sz w:val="28"/>
          <w:szCs w:val="28"/>
        </w:rPr>
        <w:t>Установка информационных конструкций (вывесок, рекламы и витрин), а также размещение иных графических элементов размещается в соответствии с</w:t>
      </w:r>
      <w:r w:rsidR="009A38C2" w:rsidRPr="007A3DC9">
        <w:rPr>
          <w:rFonts w:ascii="Times New Roman" w:eastAsia="Times New Roman" w:hAnsi="Times New Roman" w:cs="Times New Roman"/>
          <w:sz w:val="28"/>
          <w:szCs w:val="28"/>
        </w:rPr>
        <w:t>о статьей 19</w:t>
      </w:r>
      <w:r w:rsidR="00A97895" w:rsidRPr="007A3DC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13.03.2006 № 38-ФЗ «О рекламе».</w:t>
      </w:r>
      <w:r w:rsidR="009A38C2" w:rsidRPr="007A3DC9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9349EC" w:rsidRPr="007A3DC9" w:rsidRDefault="004343CC" w:rsidP="00B4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2. Организа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, экс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 xml:space="preserve">плуатирующие световые рекламы,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 xml:space="preserve"> и витрины обеспечивают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своевременную замену перегоревших </w:t>
      </w:r>
      <w:proofErr w:type="spellStart"/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газосветовых</w:t>
      </w:r>
      <w:proofErr w:type="spellEnd"/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>екламы или вывески необходимо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выключать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полностью.</w:t>
      </w:r>
    </w:p>
    <w:p w:rsidR="00DF34C8" w:rsidRPr="007A3DC9" w:rsidRDefault="004343CC" w:rsidP="00B4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C0D" w:rsidRPr="007A3DC9">
        <w:rPr>
          <w:rFonts w:ascii="Times New Roman" w:eastAsia="Times New Roman" w:hAnsi="Times New Roman" w:cs="Times New Roman"/>
          <w:sz w:val="28"/>
          <w:szCs w:val="28"/>
        </w:rPr>
        <w:t xml:space="preserve">3. Запрещается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D71E9C" w:rsidRPr="007A3DC9">
        <w:rPr>
          <w:rFonts w:ascii="Times New Roman" w:eastAsia="Times New Roman" w:hAnsi="Times New Roman" w:cs="Times New Roman"/>
          <w:sz w:val="28"/>
          <w:szCs w:val="28"/>
        </w:rPr>
        <w:t>ать на зданиях вывески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, перекрывающие архитектурные элементы зданий (например: оконные проемы, колонны, орнамент и прочие). Вывес</w:t>
      </w:r>
      <w:r w:rsidR="00DF34C8" w:rsidRPr="007A3DC9">
        <w:rPr>
          <w:rFonts w:ascii="Times New Roman" w:eastAsia="Times New Roman" w:hAnsi="Times New Roman" w:cs="Times New Roman"/>
          <w:sz w:val="28"/>
          <w:szCs w:val="28"/>
        </w:rPr>
        <w:t>ки с подложками запрещается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размещать на памятниках архитектуры и зданиях, год постройки которых 1953-й или бол</w:t>
      </w:r>
      <w:r w:rsidR="009349EC" w:rsidRPr="007A3DC9">
        <w:rPr>
          <w:rFonts w:ascii="Times New Roman" w:eastAsia="Times New Roman" w:hAnsi="Times New Roman" w:cs="Times New Roman"/>
          <w:sz w:val="28"/>
          <w:szCs w:val="28"/>
        </w:rPr>
        <w:t xml:space="preserve">ее ранний. </w:t>
      </w:r>
    </w:p>
    <w:p w:rsidR="00DF34C8" w:rsidRPr="007A3DC9" w:rsidRDefault="00DF34C8" w:rsidP="00B4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="00434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размещать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рекламу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на глухих фасадах зданий (брандмауэрах) в количестве не более 4-х.</w:t>
      </w:r>
    </w:p>
    <w:p w:rsidR="00C403D0" w:rsidRPr="007A3DC9" w:rsidRDefault="00DF34C8" w:rsidP="00B4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4. В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ывески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вывески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со сдержанной цветовой гаммой (в том числе натурального цвета материалов: металл, камень, дерево). Для т</w:t>
      </w:r>
      <w:r w:rsidR="00C24BF7" w:rsidRPr="007A3DC9">
        <w:rPr>
          <w:rFonts w:ascii="Times New Roman" w:eastAsia="Times New Roman" w:hAnsi="Times New Roman" w:cs="Times New Roman"/>
          <w:sz w:val="28"/>
          <w:szCs w:val="28"/>
        </w:rPr>
        <w:t>орговых комплексов разрабатываются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собстве</w:t>
      </w:r>
      <w:r w:rsidR="00C24BF7" w:rsidRPr="007A3DC9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архит</w:t>
      </w:r>
      <w:r w:rsidR="00C24BF7" w:rsidRPr="007A3DC9">
        <w:rPr>
          <w:rFonts w:ascii="Times New Roman" w:eastAsia="Times New Roman" w:hAnsi="Times New Roman" w:cs="Times New Roman"/>
          <w:sz w:val="28"/>
          <w:szCs w:val="28"/>
        </w:rPr>
        <w:t>ектурно-художественные концепции, определяющие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размещение и конструкцию вывесок.</w:t>
      </w:r>
    </w:p>
    <w:p w:rsidR="00C403D0" w:rsidRPr="007A3DC9" w:rsidRDefault="00C24BF7" w:rsidP="00B4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5. Разрешается расклейка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газет, афиш, плакатов, различного рода о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бъявлений и реклам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C403D0" w:rsidRPr="007A3DC9" w:rsidRDefault="00653A21" w:rsidP="00B4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6. Очистк</w:t>
      </w:r>
      <w:r w:rsidR="0012486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от объявлений опор электротранспорта, уличного освещения, цоколя зданий, заборов и</w:t>
      </w:r>
      <w:r w:rsidR="00B8352E" w:rsidRPr="007A3DC9">
        <w:rPr>
          <w:rFonts w:ascii="Times New Roman" w:eastAsia="Times New Roman" w:hAnsi="Times New Roman" w:cs="Times New Roman"/>
          <w:sz w:val="28"/>
          <w:szCs w:val="28"/>
        </w:rPr>
        <w:t xml:space="preserve"> других сооружений</w:t>
      </w:r>
      <w:r w:rsidR="00CA6F6A"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  <w:r w:rsidR="00CA6F6A" w:rsidRPr="007A3DC9">
        <w:rPr>
          <w:rFonts w:ascii="Times New Roman" w:eastAsia="Times New Roman" w:hAnsi="Times New Roman" w:cs="Times New Roman"/>
          <w:sz w:val="28"/>
          <w:szCs w:val="28"/>
        </w:rPr>
        <w:t>и, эксплуатирующи</w:t>
      </w:r>
      <w:r w:rsidR="00337249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данные объекты.</w:t>
      </w:r>
    </w:p>
    <w:p w:rsidR="00B47955" w:rsidRDefault="00B47955" w:rsidP="00B4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7. Размещение и эксплуатаци</w:t>
      </w:r>
      <w:r w:rsidR="001248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рек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ламных конструкций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12486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решением представительного органа муниципального образования.</w:t>
      </w:r>
      <w:r w:rsidR="004343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47955" w:rsidRDefault="00B47955" w:rsidP="00B4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Реклам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ные конструкции не должны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располагать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отдельно от оборудования (за </w:t>
      </w:r>
      <w:r w:rsidR="004343CC" w:rsidRPr="007A3DC9">
        <w:rPr>
          <w:rFonts w:ascii="Times New Roman" w:eastAsia="Times New Roman" w:hAnsi="Times New Roman" w:cs="Times New Roman"/>
          <w:sz w:val="28"/>
          <w:szCs w:val="28"/>
        </w:rPr>
        <w:t xml:space="preserve">исключением, например, конструкций культурных и спортивных объектов, а </w:t>
      </w:r>
      <w:proofErr w:type="gramEnd"/>
    </w:p>
    <w:p w:rsidR="00C403D0" w:rsidRPr="007A3DC9" w:rsidRDefault="00653A21" w:rsidP="007E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также афишных тумб).</w:t>
      </w:r>
    </w:p>
    <w:p w:rsidR="00C403D0" w:rsidRPr="007A3DC9" w:rsidRDefault="00653A21" w:rsidP="007E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9. Крупноформатные рекламные конструкции (</w:t>
      </w:r>
      <w:proofErr w:type="spellStart"/>
      <w:r w:rsidRPr="007A3DC9">
        <w:rPr>
          <w:rFonts w:ascii="Times New Roman" w:eastAsia="Times New Roman" w:hAnsi="Times New Roman" w:cs="Times New Roman"/>
          <w:sz w:val="28"/>
          <w:szCs w:val="28"/>
        </w:rPr>
        <w:t>билборды</w:t>
      </w:r>
      <w:proofErr w:type="spellEnd"/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3DC9">
        <w:rPr>
          <w:rFonts w:ascii="Times New Roman" w:eastAsia="Times New Roman" w:hAnsi="Times New Roman" w:cs="Times New Roman"/>
          <w:sz w:val="28"/>
          <w:szCs w:val="28"/>
        </w:rPr>
        <w:t>суперсайты</w:t>
      </w:r>
      <w:proofErr w:type="spellEnd"/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и прочие) не 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располагать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ближе 100 метров от жилых, общественных и офисных зданий.</w:t>
      </w:r>
    </w:p>
    <w:p w:rsidR="00932BDF" w:rsidRPr="007A3DC9" w:rsidRDefault="00447177" w:rsidP="007E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10. Муниципальным образованием разрабатываются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правила оформления строительных площадок, включающие в себя требования по содержанию и оформлению информации о возводимых объектах капитального строительства.</w:t>
      </w:r>
    </w:p>
    <w:p w:rsidR="00932BDF" w:rsidRPr="007A3DC9" w:rsidRDefault="00B47955" w:rsidP="007E2AA4">
      <w:pPr>
        <w:pStyle w:val="ConsPlusNormal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447177" w:rsidRPr="007A3DC9">
        <w:rPr>
          <w:color w:val="000000" w:themeColor="text1"/>
          <w:szCs w:val="28"/>
        </w:rPr>
        <w:t>11</w:t>
      </w:r>
      <w:r w:rsidR="00932BDF" w:rsidRPr="007A3DC9">
        <w:rPr>
          <w:color w:val="000000" w:themeColor="text1"/>
          <w:szCs w:val="28"/>
        </w:rPr>
        <w:t xml:space="preserve">. </w:t>
      </w:r>
      <w:proofErr w:type="gramStart"/>
      <w:r w:rsidR="00932BDF" w:rsidRPr="007A3DC9">
        <w:rPr>
          <w:szCs w:val="28"/>
        </w:rPr>
        <w:t xml:space="preserve">Запрещается </w:t>
      </w:r>
      <w:r w:rsidR="00932BDF" w:rsidRPr="007A3DC9">
        <w:rPr>
          <w:color w:val="000000" w:themeColor="text1"/>
          <w:szCs w:val="28"/>
        </w:rPr>
        <w:t xml:space="preserve">установка (размещение) нестационарных конструкций (не являющихся рекламными конструкциями, в том числе </w:t>
      </w:r>
      <w:proofErr w:type="spellStart"/>
      <w:r w:rsidR="00932BDF" w:rsidRPr="007A3DC9">
        <w:rPr>
          <w:color w:val="000000" w:themeColor="text1"/>
          <w:szCs w:val="28"/>
        </w:rPr>
        <w:t>штендеров</w:t>
      </w:r>
      <w:proofErr w:type="spellEnd"/>
      <w:r w:rsidR="00932BDF" w:rsidRPr="007A3DC9">
        <w:rPr>
          <w:color w:val="000000" w:themeColor="text1"/>
          <w:szCs w:val="28"/>
        </w:rPr>
        <w:t>), используемых в целях размещения информации и (или) рекламы, на проезжих частях улиц и дорог, тротуарах, пешеходных переходах, остановочных пунктах, газонах, клумбах, в парках и скверах, зеленых зонах.</w:t>
      </w:r>
      <w:proofErr w:type="gramEnd"/>
    </w:p>
    <w:p w:rsidR="0096436E" w:rsidRDefault="00B47955" w:rsidP="007E2AA4">
      <w:pPr>
        <w:pStyle w:val="ConsPlusNormal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4869BC" w:rsidRPr="007A3DC9">
        <w:rPr>
          <w:color w:val="000000" w:themeColor="text1"/>
          <w:szCs w:val="28"/>
        </w:rPr>
        <w:t xml:space="preserve">12. </w:t>
      </w:r>
      <w:r w:rsidR="004869BC" w:rsidRPr="007A3DC9">
        <w:rPr>
          <w:szCs w:val="28"/>
        </w:rPr>
        <w:t xml:space="preserve">На территории </w:t>
      </w:r>
      <w:proofErr w:type="spellStart"/>
      <w:r>
        <w:rPr>
          <w:color w:val="000000" w:themeColor="text1"/>
        </w:rPr>
        <w:t>Голынков</w:t>
      </w:r>
      <w:r w:rsidR="001615DC">
        <w:rPr>
          <w:color w:val="000000" w:themeColor="text1"/>
        </w:rPr>
        <w:t>ского</w:t>
      </w:r>
      <w:proofErr w:type="spellEnd"/>
      <w:r w:rsidR="001615DC">
        <w:rPr>
          <w:color w:val="000000" w:themeColor="text1"/>
        </w:rPr>
        <w:t xml:space="preserve"> городского поселения </w:t>
      </w:r>
      <w:proofErr w:type="spellStart"/>
      <w:r w:rsidR="001615DC">
        <w:rPr>
          <w:color w:val="000000" w:themeColor="text1"/>
        </w:rPr>
        <w:t>Руднянского</w:t>
      </w:r>
      <w:proofErr w:type="spellEnd"/>
      <w:r w:rsidR="001615DC">
        <w:rPr>
          <w:color w:val="000000" w:themeColor="text1"/>
        </w:rPr>
        <w:t xml:space="preserve"> района Смоленской области</w:t>
      </w:r>
      <w:r w:rsidR="004869BC" w:rsidRPr="007A3DC9">
        <w:rPr>
          <w:szCs w:val="28"/>
        </w:rPr>
        <w:t xml:space="preserve"> осуществляется установка информацио</w:t>
      </w:r>
      <w:r>
        <w:rPr>
          <w:szCs w:val="28"/>
        </w:rPr>
        <w:t>нных указателей с наименованием</w:t>
      </w:r>
      <w:r>
        <w:rPr>
          <w:szCs w:val="28"/>
        </w:rPr>
        <w:tab/>
        <w:t>улиц</w:t>
      </w:r>
      <w:r>
        <w:rPr>
          <w:szCs w:val="28"/>
        </w:rPr>
        <w:tab/>
        <w:t>(переулков,</w:t>
      </w:r>
      <w:r>
        <w:rPr>
          <w:szCs w:val="28"/>
        </w:rPr>
        <w:tab/>
        <w:t xml:space="preserve"> площадей), указатели с номерами объектов адресации</w:t>
      </w:r>
      <w:r w:rsidR="004869BC" w:rsidRPr="007A3DC9">
        <w:rPr>
          <w:szCs w:val="28"/>
        </w:rPr>
        <w:t>, а также совмещенные указатели с наименованиями улиц и номерами объектов адресации.</w:t>
      </w:r>
      <w:r>
        <w:rPr>
          <w:szCs w:val="28"/>
        </w:rPr>
        <w:t xml:space="preserve"> </w:t>
      </w:r>
      <w:r w:rsidR="004869BC" w:rsidRPr="007A3DC9">
        <w:rPr>
          <w:szCs w:val="28"/>
        </w:rPr>
        <w:t>Информационные указатели должны быть изготовлены из прочных, устойчи</w:t>
      </w:r>
      <w:r w:rsidR="008575D0">
        <w:rPr>
          <w:szCs w:val="28"/>
        </w:rPr>
        <w:t>вых к воздействию климатических</w:t>
      </w:r>
      <w:r>
        <w:rPr>
          <w:szCs w:val="28"/>
        </w:rPr>
        <w:tab/>
        <w:t xml:space="preserve">условий, </w:t>
      </w:r>
      <w:r w:rsidR="004869BC" w:rsidRPr="007A3DC9">
        <w:rPr>
          <w:szCs w:val="28"/>
        </w:rPr>
        <w:t>обеспечив</w:t>
      </w:r>
      <w:r>
        <w:rPr>
          <w:szCs w:val="28"/>
        </w:rPr>
        <w:t xml:space="preserve">ающих безопасность </w:t>
      </w:r>
      <w:r w:rsidR="00600B8D">
        <w:rPr>
          <w:szCs w:val="28"/>
        </w:rPr>
        <w:t xml:space="preserve">эксплуатации и </w:t>
      </w:r>
      <w:r w:rsidR="00C403D0" w:rsidRPr="007A3DC9">
        <w:rPr>
          <w:szCs w:val="28"/>
        </w:rPr>
        <w:t> </w:t>
      </w:r>
      <w:r w:rsidR="004869BC" w:rsidRPr="007A3DC9">
        <w:rPr>
          <w:szCs w:val="28"/>
        </w:rPr>
        <w:t>удобство обслуживания (содержания и ремонта)</w:t>
      </w:r>
      <w:r w:rsidR="00C41EFE">
        <w:rPr>
          <w:szCs w:val="28"/>
        </w:rPr>
        <w:t xml:space="preserve"> материалов</w:t>
      </w:r>
      <w:r w:rsidR="0096436E">
        <w:rPr>
          <w:szCs w:val="28"/>
        </w:rPr>
        <w:t>.</w:t>
      </w:r>
    </w:p>
    <w:p w:rsidR="004869BC" w:rsidRPr="00EB168E" w:rsidRDefault="004869BC" w:rsidP="007E2AA4">
      <w:pPr>
        <w:pStyle w:val="ConsPlusNormal"/>
        <w:ind w:firstLine="567"/>
        <w:jc w:val="both"/>
        <w:rPr>
          <w:sz w:val="20"/>
        </w:rPr>
      </w:pPr>
      <w:r w:rsidRPr="007A3DC9">
        <w:rPr>
          <w:szCs w:val="28"/>
        </w:rPr>
        <w:t xml:space="preserve">Надписи на информационных указателях выполняются на русском языке, с использованием арабских цифр.                                                                                                   </w:t>
      </w:r>
      <w:r w:rsidR="007E2AA4">
        <w:rPr>
          <w:szCs w:val="28"/>
        </w:rPr>
        <w:t xml:space="preserve">   </w:t>
      </w:r>
      <w:r w:rsidRPr="007A3DC9">
        <w:rPr>
          <w:szCs w:val="28"/>
        </w:rPr>
        <w:t>Наименование улиц (переулков, площадей), номеров объектов адресации на указателях воспроизводятся в соответствии с их официальными наименованиями и обозначениями</w:t>
      </w:r>
      <w:r w:rsidR="007E2AA4">
        <w:rPr>
          <w:szCs w:val="28"/>
        </w:rPr>
        <w:t xml:space="preserve"> </w:t>
      </w:r>
      <w:r w:rsidRPr="007A3DC9">
        <w:rPr>
          <w:szCs w:val="28"/>
        </w:rPr>
        <w:t>в</w:t>
      </w:r>
      <w:r w:rsidR="00D34F0D">
        <w:rPr>
          <w:szCs w:val="28"/>
        </w:rPr>
        <w:t xml:space="preserve"> адресном </w:t>
      </w:r>
      <w:r w:rsidRPr="007A3DC9">
        <w:rPr>
          <w:szCs w:val="28"/>
        </w:rPr>
        <w:t>реестре</w:t>
      </w:r>
      <w:r w:rsidR="007E2AA4">
        <w:rPr>
          <w:szCs w:val="28"/>
        </w:rPr>
        <w:t xml:space="preserve"> </w:t>
      </w:r>
      <w:r w:rsidRPr="007A3DC9">
        <w:rPr>
          <w:szCs w:val="28"/>
        </w:rPr>
        <w:t>объектов</w:t>
      </w:r>
      <w:r w:rsidR="007E2AA4">
        <w:rPr>
          <w:szCs w:val="28"/>
        </w:rPr>
        <w:t xml:space="preserve"> </w:t>
      </w:r>
      <w:r w:rsidRPr="007A3DC9">
        <w:rPr>
          <w:szCs w:val="28"/>
        </w:rPr>
        <w:t>недвижимости</w:t>
      </w:r>
      <w:r w:rsidR="00D34F0D">
        <w:rPr>
          <w:szCs w:val="28"/>
        </w:rPr>
        <w:t xml:space="preserve"> муниципального образования.</w:t>
      </w:r>
    </w:p>
    <w:p w:rsidR="00D34F0D" w:rsidRDefault="00D34F0D" w:rsidP="001A292F">
      <w:pPr>
        <w:pStyle w:val="ConsPlusNormal"/>
        <w:jc w:val="center"/>
        <w:rPr>
          <w:b/>
          <w:color w:val="000000" w:themeColor="text1"/>
          <w:szCs w:val="28"/>
        </w:rPr>
      </w:pPr>
      <w:bookmarkStart w:id="34" w:name="_Toc521423002"/>
    </w:p>
    <w:p w:rsidR="00932BDF" w:rsidRDefault="00932BDF" w:rsidP="007E2AA4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5" w:name="_Toc523842803"/>
      <w:r w:rsidRPr="007A3DC9">
        <w:rPr>
          <w:b/>
          <w:color w:val="000000" w:themeColor="text1"/>
          <w:szCs w:val="28"/>
        </w:rPr>
        <w:t>Статья 8. Водные устройства</w:t>
      </w:r>
      <w:bookmarkEnd w:id="34"/>
      <w:bookmarkEnd w:id="35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CC528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="00932BDF" w:rsidRPr="007A3DC9">
        <w:rPr>
          <w:color w:val="000000" w:themeColor="text1"/>
          <w:szCs w:val="28"/>
        </w:rPr>
        <w:t>Водные устройства (фонтаны, питьевые фонтанчики, бюветы, родники, декоративные водоемы) выполняют декоративно-эстетическую функцию, улучшают микроклимат, воздушную и акустическую среду.</w:t>
      </w:r>
      <w:proofErr w:type="gramEnd"/>
    </w:p>
    <w:p w:rsidR="00932BDF" w:rsidRPr="007A3DC9" w:rsidRDefault="00CC528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932BDF" w:rsidRPr="007A3DC9" w:rsidRDefault="00CC528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Фонтаны проектируются на основании </w:t>
      </w:r>
      <w:proofErr w:type="gramStart"/>
      <w:r w:rsidR="00932BDF" w:rsidRPr="007A3DC9">
        <w:rPr>
          <w:color w:val="000000" w:themeColor="text1"/>
          <w:szCs w:val="28"/>
        </w:rPr>
        <w:t>индивидуальных проектов</w:t>
      </w:r>
      <w:proofErr w:type="gramEnd"/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932BD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Работа фонтанов осущес</w:t>
      </w:r>
      <w:r w:rsidR="001615DC">
        <w:rPr>
          <w:color w:val="000000" w:themeColor="text1"/>
          <w:szCs w:val="28"/>
        </w:rPr>
        <w:t>твляется в летний период года</w:t>
      </w:r>
      <w:r w:rsidRPr="007A3DC9">
        <w:rPr>
          <w:color w:val="000000" w:themeColor="text1"/>
          <w:szCs w:val="28"/>
        </w:rPr>
        <w:t>. Дополнительно фонтаны работают в праздничные весенние дни.</w:t>
      </w:r>
    </w:p>
    <w:p w:rsidR="00932BDF" w:rsidRPr="007A3DC9" w:rsidRDefault="00932BD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Фонтаны должны функционировать стабильно с техническими перерывами на проведение профилактического осмотра и ремонта.</w:t>
      </w:r>
    </w:p>
    <w:p w:rsidR="00932BDF" w:rsidRPr="007A3DC9" w:rsidRDefault="00932BD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Ежегодно должно выполняться техническое обслуживание и текущий ремонт городских фонтанов. Данные работы включают в себя ревизию </w:t>
      </w:r>
      <w:proofErr w:type="spellStart"/>
      <w:r w:rsidRPr="007A3DC9">
        <w:rPr>
          <w:color w:val="000000" w:themeColor="text1"/>
          <w:szCs w:val="28"/>
        </w:rPr>
        <w:t>водозапорной</w:t>
      </w:r>
      <w:proofErr w:type="spellEnd"/>
      <w:r w:rsidRPr="007A3DC9">
        <w:rPr>
          <w:color w:val="000000" w:themeColor="text1"/>
          <w:szCs w:val="28"/>
        </w:rPr>
        <w:t xml:space="preserve"> арматуры, прочистку фильтрующих элементов, покраску и прочистку элементов </w:t>
      </w:r>
      <w:r w:rsidRPr="007A3DC9">
        <w:rPr>
          <w:color w:val="000000" w:themeColor="text1"/>
          <w:szCs w:val="28"/>
        </w:rPr>
        <w:lastRenderedPageBreak/>
        <w:t xml:space="preserve">фонтанного оборудования, очистку чаш фонтанов от грязи, их </w:t>
      </w:r>
      <w:proofErr w:type="spellStart"/>
      <w:r w:rsidRPr="007A3DC9">
        <w:rPr>
          <w:color w:val="000000" w:themeColor="text1"/>
          <w:szCs w:val="28"/>
        </w:rPr>
        <w:t>дезобработку</w:t>
      </w:r>
      <w:proofErr w:type="spellEnd"/>
      <w:r w:rsidRPr="007A3DC9">
        <w:rPr>
          <w:color w:val="000000" w:themeColor="text1"/>
          <w:szCs w:val="28"/>
        </w:rPr>
        <w:t>, обслуживание напорных водопроводов, своевременную прочистку сливной канализации, монтаж и демонтаж фонтанного оборудования, ревизию насосов и перемотку электродвигателей.</w:t>
      </w:r>
    </w:p>
    <w:p w:rsidR="00932BDF" w:rsidRPr="007A3DC9" w:rsidRDefault="00932BD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 период работы фонтанов очистка водной поверхности от мусора производится ежедневно.</w:t>
      </w:r>
    </w:p>
    <w:p w:rsidR="00932BDF" w:rsidRPr="007A3DC9" w:rsidRDefault="00932BD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Содержание в исправном состоянии и ремонт фонтанов осуществляется их владельцами.</w:t>
      </w:r>
    </w:p>
    <w:p w:rsidR="00932BDF" w:rsidRPr="007A3DC9" w:rsidRDefault="00CC528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Декоративный водоем, являющийся искусственным элементом ландшафта, следует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водонепроницаемым, гладким, удобным для очистки и очищаться по мере загрязнения.</w:t>
      </w:r>
    </w:p>
    <w:p w:rsidR="00932BDF" w:rsidRPr="007A3DC9" w:rsidRDefault="00CC528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загрязнять водные устройства, купаться в фонтанах, декоративных водоемах, ломать оборудование фонтанов и иных водных устройств.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7E2AA4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6" w:name="_Toc521423003"/>
      <w:bookmarkStart w:id="37" w:name="_Toc523842804"/>
      <w:r w:rsidRPr="007A3DC9">
        <w:rPr>
          <w:b/>
          <w:color w:val="000000" w:themeColor="text1"/>
          <w:szCs w:val="28"/>
        </w:rPr>
        <w:t>Статья 9. Городская мебель</w:t>
      </w:r>
      <w:bookmarkEnd w:id="36"/>
      <w:bookmarkEnd w:id="37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CC528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К городской мебели относятся различные виды скамей отдыха, размещаемы</w:t>
      </w:r>
      <w:r w:rsidR="00A67F13">
        <w:rPr>
          <w:color w:val="000000" w:themeColor="text1"/>
          <w:szCs w:val="28"/>
        </w:rPr>
        <w:t>х</w:t>
      </w:r>
      <w:r w:rsidR="00932BDF" w:rsidRPr="007A3DC9">
        <w:rPr>
          <w:color w:val="000000" w:themeColor="text1"/>
          <w:szCs w:val="28"/>
        </w:rPr>
        <w:t xml:space="preserve"> на территории общественных пространств, скамеек и столов на площадках для настольных игр, детских площадках.</w:t>
      </w:r>
    </w:p>
    <w:p w:rsidR="00932BDF" w:rsidRPr="007A3DC9" w:rsidRDefault="00CC528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 xml:space="preserve">Установку скамей следует предусматривать на твердые виды покрытия или фундамент. В зонах отдыха, парках, скверах, детских площадках допускается установка скамей на мягкие виды покрытия. При наличии фундамента его части следует выполнять не </w:t>
      </w:r>
      <w:proofErr w:type="gramStart"/>
      <w:r w:rsidR="00932BDF" w:rsidRPr="007A3DC9">
        <w:rPr>
          <w:color w:val="000000" w:themeColor="text1"/>
          <w:szCs w:val="28"/>
        </w:rPr>
        <w:t>выступающими</w:t>
      </w:r>
      <w:proofErr w:type="gramEnd"/>
      <w:r w:rsidR="00932BDF" w:rsidRPr="007A3DC9">
        <w:rPr>
          <w:color w:val="000000" w:themeColor="text1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420 - 480 миллиметров. Поверхности скамьи для отдыха следует выполнять из дерева, с различными видами водоустойчивой обработки (предпочтительно пропиткой). Допускается установка скамей с пластиковой поверхностью.</w:t>
      </w:r>
    </w:p>
    <w:p w:rsidR="00932BDF" w:rsidRPr="007A3DC9" w:rsidRDefault="00CC528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повреждать, ломать, загрязнять городскую мебель, делать надписи на скамьях и столах. Поврежденная городская мебель должна быть отремонтирована или заменена в течение 10 дней после обнаружения повреждения.</w:t>
      </w:r>
    </w:p>
    <w:p w:rsidR="00932BDF" w:rsidRPr="007A3DC9" w:rsidRDefault="00CC528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Установку, содержание и ремонт городской мебели на улицах, площадях, скверах, аллеях осуществляют специализированные организации, выполняющие в установленном порядке работы по содержанию объектов благоустройства на соответствующей территории.</w:t>
      </w:r>
    </w:p>
    <w:p w:rsidR="00932BDF" w:rsidRPr="007A3DC9" w:rsidRDefault="00CC528F" w:rsidP="007E2AA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Количество размещаемой городской мебели зависит от функционального назначения территории и количества посетителей на этой территории.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7E2AA4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8" w:name="_Toc521423004"/>
      <w:bookmarkStart w:id="39" w:name="_Toc523842805"/>
      <w:r w:rsidRPr="007A3DC9">
        <w:rPr>
          <w:b/>
          <w:color w:val="000000" w:themeColor="text1"/>
          <w:szCs w:val="28"/>
        </w:rPr>
        <w:t>Статья 10. Уличное коммунально-бытовое оборудование</w:t>
      </w:r>
      <w:bookmarkEnd w:id="38"/>
      <w:bookmarkEnd w:id="39"/>
    </w:p>
    <w:p w:rsidR="00464D77" w:rsidRPr="007A3DC9" w:rsidRDefault="00464D77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CC528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Уличное коммунально-бытовое оборудование представлено различными видами мусоросборников - контейнеров и урн. Основными требованиями при </w:t>
      </w:r>
      <w:r w:rsidR="00932BDF" w:rsidRPr="007A3DC9">
        <w:rPr>
          <w:color w:val="000000" w:themeColor="text1"/>
          <w:szCs w:val="28"/>
        </w:rPr>
        <w:lastRenderedPageBreak/>
        <w:t xml:space="preserve">выборе того или иного вида коммунально-бытового оборудования являются: </w:t>
      </w:r>
      <w:proofErr w:type="spellStart"/>
      <w:r w:rsidR="00932BDF" w:rsidRPr="007A3DC9">
        <w:rPr>
          <w:color w:val="000000" w:themeColor="text1"/>
          <w:szCs w:val="28"/>
        </w:rPr>
        <w:t>экологичность</w:t>
      </w:r>
      <w:proofErr w:type="spellEnd"/>
      <w:r w:rsidR="00932BDF" w:rsidRPr="007A3DC9">
        <w:rPr>
          <w:color w:val="000000" w:themeColor="text1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932BDF" w:rsidRPr="007A3DC9" w:rsidRDefault="00CC528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Уличное коммунально-бытовое оборудование предназначено для сбора мусора либо обслуживания других элементов благоустройства.</w:t>
      </w:r>
    </w:p>
    <w:p w:rsidR="00932BDF" w:rsidRPr="007A3DC9" w:rsidRDefault="00CC528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Для предотвращения засорения улиц, площадей и других общественных мест на территории </w:t>
      </w:r>
      <w:r w:rsidR="00F23C90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должны устанавливаться урны (</w:t>
      </w:r>
      <w:r w:rsidR="00F23C90" w:rsidRPr="007A3DC9">
        <w:rPr>
          <w:color w:val="000000" w:themeColor="text1"/>
          <w:szCs w:val="28"/>
        </w:rPr>
        <w:t xml:space="preserve">не </w:t>
      </w:r>
      <w:r w:rsidR="00932BDF" w:rsidRPr="007A3DC9">
        <w:rPr>
          <w:color w:val="000000" w:themeColor="text1"/>
          <w:szCs w:val="28"/>
        </w:rPr>
        <w:t>менее 0,5 куб. м</w:t>
      </w:r>
      <w:r w:rsidR="007E2AA4">
        <w:rPr>
          <w:color w:val="000000" w:themeColor="text1"/>
          <w:szCs w:val="28"/>
        </w:rPr>
        <w:t>.</w:t>
      </w:r>
      <w:r w:rsidR="00932BDF" w:rsidRPr="007A3DC9">
        <w:rPr>
          <w:color w:val="000000" w:themeColor="text1"/>
          <w:szCs w:val="28"/>
        </w:rPr>
        <w:t>):</w:t>
      </w:r>
    </w:p>
    <w:p w:rsidR="00932BDF" w:rsidRPr="007A3DC9" w:rsidRDefault="00932BD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 xml:space="preserve">организациями и гражданами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входов в здания, сооружения, находящиеся в их собственности (владении, пользовании);</w:t>
      </w:r>
      <w:proofErr w:type="gramEnd"/>
    </w:p>
    <w:p w:rsidR="00932BDF" w:rsidRPr="007A3DC9" w:rsidRDefault="00932BD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организациями торговли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входа и выхода из торговых объектов (зданий, помещений, павильонов), у киосков, лотков, летних площадок с оказанием услуг питания;</w:t>
      </w:r>
    </w:p>
    <w:p w:rsidR="00932BDF" w:rsidRPr="007A3DC9" w:rsidRDefault="00932BD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управляющими многоквартирными домами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входов в многоквартирный жилой дом, на дворовой (внутриквартальной) территории;</w:t>
      </w:r>
    </w:p>
    <w:p w:rsidR="00932BDF" w:rsidRPr="007A3DC9" w:rsidRDefault="00932BD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организациями, в ведении которых находятся объекты рекреации (парки, скверы, бульвары)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скамей, некапитальных нестационарных объектов, уличного технического оборудования, ориентированных на продажу продуктов питания, в местах, удобных для их очистки;</w:t>
      </w:r>
    </w:p>
    <w:p w:rsidR="00932BDF" w:rsidRPr="007A3DC9" w:rsidRDefault="00932BD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 xml:space="preserve">лицами, осуществляющими эксплуатацию (балансодержатели, арендаторы, собственники и т.д.) банкоматов, терминалов оплаты услуг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в непосредственной близости от данных объектов.</w:t>
      </w:r>
      <w:proofErr w:type="gramEnd"/>
    </w:p>
    <w:p w:rsidR="00932BDF" w:rsidRPr="007A3DC9" w:rsidRDefault="00932BD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Урны должны содержаться в исправном</w:t>
      </w:r>
      <w:r w:rsidR="00F23C90" w:rsidRPr="007A3DC9">
        <w:rPr>
          <w:color w:val="000000" w:themeColor="text1"/>
          <w:szCs w:val="28"/>
        </w:rPr>
        <w:t xml:space="preserve"> состоянии,</w:t>
      </w:r>
      <w:r w:rsidRPr="007A3DC9">
        <w:rPr>
          <w:color w:val="000000" w:themeColor="text1"/>
          <w:szCs w:val="28"/>
        </w:rPr>
        <w:t xml:space="preserve"> иметь рельефное </w:t>
      </w:r>
      <w:proofErr w:type="spellStart"/>
      <w:r w:rsidRPr="007A3DC9">
        <w:rPr>
          <w:color w:val="000000" w:themeColor="text1"/>
          <w:szCs w:val="28"/>
        </w:rPr>
        <w:t>текстурировани</w:t>
      </w:r>
      <w:r w:rsidR="00F23C90" w:rsidRPr="007A3DC9">
        <w:rPr>
          <w:color w:val="000000" w:themeColor="text1"/>
          <w:szCs w:val="28"/>
        </w:rPr>
        <w:t>е</w:t>
      </w:r>
      <w:proofErr w:type="spellEnd"/>
      <w:r w:rsidRPr="007A3DC9">
        <w:rPr>
          <w:color w:val="000000" w:themeColor="text1"/>
          <w:szCs w:val="28"/>
        </w:rPr>
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в периоды года с температурой воздуха выше 14</w:t>
      </w:r>
      <w:proofErr w:type="gramStart"/>
      <w:r w:rsidRPr="007A3DC9">
        <w:rPr>
          <w:color w:val="000000" w:themeColor="text1"/>
          <w:szCs w:val="28"/>
        </w:rPr>
        <w:t xml:space="preserve"> С</w:t>
      </w:r>
      <w:proofErr w:type="gramEnd"/>
      <w:r w:rsidR="00F23C90" w:rsidRPr="007A3DC9">
        <w:rPr>
          <w:color w:val="000000" w:themeColor="text1"/>
          <w:szCs w:val="28"/>
        </w:rPr>
        <w:t>°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ежедневно и не реже одного раза в месяц промываться и дезинфицироваться.</w:t>
      </w:r>
    </w:p>
    <w:p w:rsidR="00932BDF" w:rsidRPr="007A3DC9" w:rsidRDefault="00932BD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На основных пешеходных коммуникациях установку урн осуществляет </w:t>
      </w:r>
      <w:r w:rsidR="00F23C90" w:rsidRPr="007A3DC9">
        <w:rPr>
          <w:color w:val="000000" w:themeColor="text1"/>
          <w:szCs w:val="28"/>
        </w:rPr>
        <w:t xml:space="preserve">Администрация </w:t>
      </w:r>
      <w:r w:rsidRPr="007A3DC9">
        <w:rPr>
          <w:color w:val="000000" w:themeColor="text1"/>
          <w:szCs w:val="28"/>
        </w:rPr>
        <w:t>в пределах бюджетных средств, выделяемых на эти цели.</w:t>
      </w:r>
    </w:p>
    <w:p w:rsidR="00932BDF" w:rsidRPr="007A3DC9" w:rsidRDefault="00932BD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</w:t>
      </w:r>
    </w:p>
    <w:p w:rsidR="00932BDF" w:rsidRPr="007A3DC9" w:rsidRDefault="00CC528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F23C90" w:rsidRPr="007A3DC9">
        <w:rPr>
          <w:szCs w:val="28"/>
        </w:rPr>
        <w:t>Запрещается</w:t>
      </w:r>
      <w:r w:rsidR="00807D86">
        <w:rPr>
          <w:szCs w:val="28"/>
        </w:rPr>
        <w:t xml:space="preserve"> </w:t>
      </w:r>
      <w:r w:rsidR="008C1B3E" w:rsidRPr="007A3DC9">
        <w:rPr>
          <w:color w:val="000000" w:themeColor="text1"/>
          <w:szCs w:val="28"/>
        </w:rPr>
        <w:t>устанавливать</w:t>
      </w:r>
      <w:r w:rsidR="00F23C90" w:rsidRPr="007A3DC9">
        <w:rPr>
          <w:color w:val="000000" w:themeColor="text1"/>
          <w:szCs w:val="28"/>
        </w:rPr>
        <w:t xml:space="preserve"> уличное коммунально-бытовое </w:t>
      </w:r>
      <w:proofErr w:type="gramStart"/>
      <w:r w:rsidR="00F23C90" w:rsidRPr="007A3DC9">
        <w:rPr>
          <w:color w:val="000000" w:themeColor="text1"/>
          <w:szCs w:val="28"/>
        </w:rPr>
        <w:t>оборудование</w:t>
      </w:r>
      <w:proofErr w:type="gramEnd"/>
      <w:r w:rsidR="00F23C90" w:rsidRPr="007A3DC9">
        <w:rPr>
          <w:color w:val="000000" w:themeColor="text1"/>
          <w:szCs w:val="28"/>
        </w:rPr>
        <w:t xml:space="preserve"> так</w:t>
      </w:r>
      <w:r w:rsidR="008C1B3E" w:rsidRPr="007A3DC9">
        <w:rPr>
          <w:color w:val="000000" w:themeColor="text1"/>
          <w:szCs w:val="28"/>
        </w:rPr>
        <w:t>и</w:t>
      </w:r>
      <w:r w:rsidR="00F23C90" w:rsidRPr="007A3DC9">
        <w:rPr>
          <w:color w:val="000000" w:themeColor="text1"/>
          <w:szCs w:val="28"/>
        </w:rPr>
        <w:t>м образом, при котором создаются помехи передвижению пешеходов, проезду инвалидных и детских колясок и автотранспорта.</w:t>
      </w:r>
    </w:p>
    <w:p w:rsidR="00932BDF" w:rsidRPr="007A3DC9" w:rsidRDefault="00932BDF" w:rsidP="00807D86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99510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40" w:name="P196"/>
      <w:bookmarkStart w:id="41" w:name="_Toc521423005"/>
      <w:bookmarkStart w:id="42" w:name="_Toc523842806"/>
      <w:bookmarkEnd w:id="40"/>
      <w:r w:rsidRPr="007A3DC9">
        <w:rPr>
          <w:b/>
          <w:color w:val="000000" w:themeColor="text1"/>
          <w:szCs w:val="28"/>
        </w:rPr>
        <w:t>Статья 11. Ограждения, шлагбаумы и иные ограничивающие устройства</w:t>
      </w:r>
      <w:bookmarkEnd w:id="41"/>
      <w:bookmarkEnd w:id="42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CC528F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="00932BDF" w:rsidRPr="007A3DC9">
        <w:rPr>
          <w:color w:val="000000" w:themeColor="text1"/>
          <w:szCs w:val="28"/>
        </w:rPr>
        <w:t xml:space="preserve">В целях благоустройства на территории </w:t>
      </w:r>
      <w:r w:rsidR="008C1B3E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следует предусматривать применение различных видов ограждений, которые различаются: по назначению (декоративные, защитные, их сочетание), высоте (низкие </w:t>
      </w:r>
      <w:r w:rsidRPr="007A3DC9">
        <w:rPr>
          <w:color w:val="000000" w:themeColor="text1"/>
          <w:szCs w:val="28"/>
        </w:rPr>
        <w:t>–</w:t>
      </w:r>
      <w:r w:rsidR="00EA2C2F" w:rsidRPr="007A3DC9">
        <w:rPr>
          <w:color w:val="000000" w:themeColor="text1"/>
          <w:szCs w:val="28"/>
        </w:rPr>
        <w:t xml:space="preserve"> 0,3 - 1,0 </w:t>
      </w:r>
      <w:r w:rsidR="00932BDF" w:rsidRPr="007A3DC9">
        <w:rPr>
          <w:color w:val="000000" w:themeColor="text1"/>
          <w:szCs w:val="28"/>
        </w:rPr>
        <w:t>м</w:t>
      </w:r>
      <w:r w:rsidR="00EB168E">
        <w:rPr>
          <w:color w:val="000000" w:themeColor="text1"/>
          <w:szCs w:val="28"/>
        </w:rPr>
        <w:t>етров</w:t>
      </w:r>
      <w:r w:rsidR="00932BDF" w:rsidRPr="007A3DC9">
        <w:rPr>
          <w:color w:val="000000" w:themeColor="text1"/>
          <w:szCs w:val="28"/>
        </w:rPr>
        <w:t xml:space="preserve">, средние </w:t>
      </w:r>
      <w:r w:rsidRPr="007A3DC9">
        <w:rPr>
          <w:color w:val="000000" w:themeColor="text1"/>
          <w:szCs w:val="28"/>
        </w:rPr>
        <w:t>–</w:t>
      </w:r>
      <w:r w:rsidR="00932BDF" w:rsidRPr="007A3DC9">
        <w:rPr>
          <w:color w:val="000000" w:themeColor="text1"/>
          <w:szCs w:val="28"/>
        </w:rPr>
        <w:t xml:space="preserve"> 1,1 - 1,7 м</w:t>
      </w:r>
      <w:r w:rsidR="00EB168E">
        <w:rPr>
          <w:color w:val="000000" w:themeColor="text1"/>
          <w:szCs w:val="28"/>
        </w:rPr>
        <w:t>етров</w:t>
      </w:r>
      <w:r w:rsidR="00932BDF" w:rsidRPr="007A3DC9">
        <w:rPr>
          <w:color w:val="000000" w:themeColor="text1"/>
          <w:szCs w:val="28"/>
        </w:rPr>
        <w:t xml:space="preserve">, высокие </w:t>
      </w:r>
      <w:r w:rsidRPr="007A3DC9">
        <w:rPr>
          <w:color w:val="000000" w:themeColor="text1"/>
          <w:szCs w:val="28"/>
        </w:rPr>
        <w:t>–</w:t>
      </w:r>
      <w:r w:rsidR="00932BDF" w:rsidRPr="007A3DC9">
        <w:rPr>
          <w:color w:val="000000" w:themeColor="text1"/>
          <w:szCs w:val="28"/>
        </w:rPr>
        <w:t xml:space="preserve"> 1,8 - 3,0 м</w:t>
      </w:r>
      <w:r w:rsidR="00EB168E">
        <w:rPr>
          <w:color w:val="000000" w:themeColor="text1"/>
          <w:szCs w:val="28"/>
        </w:rPr>
        <w:t>етров</w:t>
      </w:r>
      <w:r w:rsidR="00932BDF" w:rsidRPr="007A3DC9">
        <w:rPr>
          <w:color w:val="000000" w:themeColor="text1"/>
          <w:szCs w:val="28"/>
        </w:rPr>
        <w:t xml:space="preserve">), </w:t>
      </w:r>
      <w:r w:rsidR="00932BDF" w:rsidRPr="007A3DC9">
        <w:rPr>
          <w:color w:val="000000" w:themeColor="text1"/>
          <w:szCs w:val="28"/>
        </w:rPr>
        <w:lastRenderedPageBreak/>
        <w:t>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32BDF" w:rsidRPr="007A3DC9" w:rsidRDefault="00571961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К ограничивающим устройствам относятся механические, передвижные и стационарные объекты, служащие для ограничения пешеходного или автомобильного движения на определенной территории (шлагбаумы, железобетонные блоки, иные строительные конструкции, металлические цепи, тросы ограждения стационарные или переносные и т.д.).</w:t>
      </w:r>
    </w:p>
    <w:p w:rsidR="00932BDF" w:rsidRPr="007A3DC9" w:rsidRDefault="00571961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EA2C2F" w:rsidRPr="007A3DC9">
        <w:rPr>
          <w:color w:val="000000" w:themeColor="text1"/>
          <w:szCs w:val="28"/>
        </w:rPr>
        <w:t>муниципального образования</w:t>
      </w:r>
      <w:r w:rsidR="00995107">
        <w:rPr>
          <w:color w:val="000000" w:themeColor="text1"/>
          <w:szCs w:val="28"/>
        </w:rPr>
        <w:t xml:space="preserve"> </w:t>
      </w:r>
      <w:r w:rsidR="00EA2C2F" w:rsidRPr="007A3DC9">
        <w:rPr>
          <w:szCs w:val="28"/>
        </w:rPr>
        <w:t>запрещена</w:t>
      </w:r>
      <w:r w:rsidR="00932BDF" w:rsidRPr="007A3DC9">
        <w:rPr>
          <w:color w:val="000000" w:themeColor="text1"/>
          <w:szCs w:val="28"/>
        </w:rPr>
        <w:t xml:space="preserve">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</w:t>
      </w:r>
    </w:p>
    <w:p w:rsidR="00932BDF" w:rsidRPr="007A3DC9" w:rsidRDefault="00571961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ограждения строительных площадок и мест проведения ремонтных работ;</w:t>
      </w:r>
    </w:p>
    <w:p w:rsidR="00932BDF" w:rsidRPr="007A3DC9" w:rsidRDefault="00571961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ограждения земельных участков школ, детских дошкольных учреждений, лечебно-профилактических учреждени</w:t>
      </w:r>
      <w:r w:rsidR="00830EB7">
        <w:rPr>
          <w:color w:val="000000" w:themeColor="text1"/>
          <w:szCs w:val="28"/>
        </w:rPr>
        <w:t>й</w:t>
      </w:r>
      <w:r w:rsidR="00932BDF" w:rsidRPr="007A3DC9">
        <w:rPr>
          <w:color w:val="000000" w:themeColor="text1"/>
          <w:szCs w:val="28"/>
        </w:rPr>
        <w:t>, объектов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</w:t>
      </w:r>
    </w:p>
    <w:p w:rsidR="00932BDF" w:rsidRPr="007A3DC9" w:rsidRDefault="00571961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ограждения территорий круглосуточных, охраняемых автостоянок, ограждения территорий объектов инженерного оборудования коммунальной инфраструктуры;</w:t>
      </w:r>
    </w:p>
    <w:p w:rsidR="00932BDF" w:rsidRPr="007A3DC9" w:rsidRDefault="00571961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организации безопасного пешеходного движения вблизи проезжей части улиц и магистралей;</w:t>
      </w:r>
    </w:p>
    <w:p w:rsidR="00240567" w:rsidRPr="007A3DC9" w:rsidRDefault="00571961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иных случаях, предусмотренных законодательством, муниципальными правовыми актами</w:t>
      </w:r>
      <w:r w:rsidR="00995107">
        <w:rPr>
          <w:color w:val="000000" w:themeColor="text1"/>
          <w:szCs w:val="28"/>
        </w:rPr>
        <w:t xml:space="preserve"> </w:t>
      </w:r>
      <w:proofErr w:type="spellStart"/>
      <w:r w:rsidR="00995107">
        <w:rPr>
          <w:color w:val="000000" w:themeColor="text1"/>
        </w:rPr>
        <w:t>Голынков</w:t>
      </w:r>
      <w:r w:rsidR="001615DC">
        <w:rPr>
          <w:color w:val="000000" w:themeColor="text1"/>
        </w:rPr>
        <w:t>ского</w:t>
      </w:r>
      <w:proofErr w:type="spellEnd"/>
      <w:r w:rsidR="001615DC">
        <w:rPr>
          <w:color w:val="000000" w:themeColor="text1"/>
        </w:rPr>
        <w:t xml:space="preserve"> городского поселения </w:t>
      </w:r>
      <w:proofErr w:type="spellStart"/>
      <w:r w:rsidR="001615DC">
        <w:rPr>
          <w:color w:val="000000" w:themeColor="text1"/>
        </w:rPr>
        <w:t>Руднянского</w:t>
      </w:r>
      <w:proofErr w:type="spellEnd"/>
      <w:r w:rsidR="001615DC">
        <w:rPr>
          <w:color w:val="000000" w:themeColor="text1"/>
        </w:rPr>
        <w:t xml:space="preserve"> района Смоленской области</w:t>
      </w:r>
      <w:r w:rsidR="00240567" w:rsidRPr="007A3DC9">
        <w:rPr>
          <w:color w:val="000000" w:themeColor="text1"/>
          <w:szCs w:val="28"/>
        </w:rPr>
        <w:t>.</w:t>
      </w:r>
    </w:p>
    <w:p w:rsidR="00932BDF" w:rsidRPr="007A3DC9" w:rsidRDefault="00571961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 xml:space="preserve">Ограничивающие устройства на территории </w:t>
      </w:r>
      <w:r w:rsidR="000829CB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color w:val="000000" w:themeColor="text1"/>
          <w:szCs w:val="28"/>
        </w:rPr>
        <w:t>должны проектироваться в соответствии с действующими техническими регламентами и иными нормативно-техническими документами.</w:t>
      </w:r>
    </w:p>
    <w:p w:rsidR="00932BDF" w:rsidRPr="007A3DC9" w:rsidRDefault="00571961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На территориях общественного, жилого, рекреационного назначения </w:t>
      </w:r>
      <w:r w:rsidR="00932BDF" w:rsidRPr="007A3DC9">
        <w:rPr>
          <w:szCs w:val="28"/>
        </w:rPr>
        <w:t>запрещено</w:t>
      </w:r>
      <w:r w:rsidR="00995107">
        <w:rPr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проектирование глухих и железобетонных ограждений, на названных территориях применяются декоративные металлические ограждения.</w:t>
      </w:r>
    </w:p>
    <w:p w:rsidR="007C5A27" w:rsidRPr="00EB168E" w:rsidRDefault="007C5A27" w:rsidP="00995107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7A3DC9">
        <w:rPr>
          <w:color w:val="000000" w:themeColor="text1"/>
          <w:szCs w:val="28"/>
        </w:rPr>
        <w:t>6.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</w:t>
      </w:r>
      <w:r w:rsidR="00E95C58">
        <w:rPr>
          <w:color w:val="000000" w:themeColor="text1"/>
          <w:szCs w:val="28"/>
        </w:rPr>
        <w:t>.</w:t>
      </w:r>
    </w:p>
    <w:p w:rsidR="00932BDF" w:rsidRPr="007A3DC9" w:rsidRDefault="00624001" w:rsidP="00995107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571961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 xml:space="preserve">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932BDF" w:rsidRPr="007A3DC9">
        <w:rPr>
          <w:color w:val="000000" w:themeColor="text1"/>
          <w:szCs w:val="28"/>
        </w:rPr>
        <w:t>вытаптывания</w:t>
      </w:r>
      <w:proofErr w:type="spellEnd"/>
      <w:r w:rsidR="00932BDF" w:rsidRPr="007A3DC9">
        <w:rPr>
          <w:color w:val="000000" w:themeColor="text1"/>
          <w:szCs w:val="28"/>
        </w:rPr>
        <w:t xml:space="preserve"> троп через газон необходимо предусматривать размещение защитных металлических ограждений высотой 0,8 - 1,1 метра. Ограждения следует размещать на территории газона с отступом от лицевой стороны бортового камня не менее 0,3 метра.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99510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43" w:name="_Toc521423006"/>
      <w:bookmarkStart w:id="44" w:name="_Toc523842807"/>
      <w:r w:rsidRPr="007A3DC9">
        <w:rPr>
          <w:b/>
          <w:color w:val="000000" w:themeColor="text1"/>
          <w:szCs w:val="28"/>
        </w:rPr>
        <w:t>Статья 12. Уличное техническое оборудование</w:t>
      </w:r>
      <w:bookmarkEnd w:id="43"/>
      <w:bookmarkEnd w:id="44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571961" w:rsidP="003357D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К уличному техническому оборудованию относятся укрытия, почтовые ящики, элементы инженерного оборудования (подъемные площадки для </w:t>
      </w:r>
      <w:r w:rsidR="00932BDF" w:rsidRPr="007A3DC9">
        <w:rPr>
          <w:color w:val="000000" w:themeColor="text1"/>
          <w:szCs w:val="28"/>
        </w:rPr>
        <w:lastRenderedPageBreak/>
        <w:t xml:space="preserve">инвалидных колясок, смотровые люки, решетки </w:t>
      </w:r>
      <w:proofErr w:type="spellStart"/>
      <w:r w:rsidR="00932BDF" w:rsidRPr="007A3DC9">
        <w:rPr>
          <w:color w:val="000000" w:themeColor="text1"/>
          <w:szCs w:val="28"/>
        </w:rPr>
        <w:t>дождеприемных</w:t>
      </w:r>
      <w:proofErr w:type="spellEnd"/>
      <w:r w:rsidR="00932BDF" w:rsidRPr="007A3DC9">
        <w:rPr>
          <w:color w:val="000000" w:themeColor="text1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02518F" w:rsidRPr="007A3DC9" w:rsidRDefault="00EB168E" w:rsidP="003357DB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2. </w:t>
      </w:r>
      <w:proofErr w:type="gramStart"/>
      <w:r w:rsidR="00932BDF" w:rsidRPr="007A3DC9">
        <w:rPr>
          <w:color w:val="000000" w:themeColor="text1"/>
          <w:szCs w:val="28"/>
        </w:rPr>
        <w:t xml:space="preserve">Установка уличного технического оборудования производится собственником (пользователем, владельцем) земельного участка, здания, сооружения либо иным лицом </w:t>
      </w:r>
      <w:r w:rsidR="00571961" w:rsidRPr="007A3DC9">
        <w:rPr>
          <w:color w:val="000000" w:themeColor="text1"/>
          <w:szCs w:val="28"/>
        </w:rPr>
        <w:t>–</w:t>
      </w:r>
      <w:r w:rsidR="00932BDF" w:rsidRPr="007A3DC9">
        <w:rPr>
          <w:color w:val="000000" w:themeColor="text1"/>
          <w:szCs w:val="28"/>
        </w:rPr>
        <w:t xml:space="preserve"> с ведома и заранее полученного разрешения собственника (пользователя, владельца) земельного участка, здания, сооружения на котором предполагается размещение технического оборудования.</w:t>
      </w:r>
      <w:proofErr w:type="gramEnd"/>
      <w:r w:rsidR="00995107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Установка технического оборудования, используемого для коммерческих целей, на земельных участках, находящихся в муниципальной собственности, или государственная собственность на которые не разграничена, производится в соответствии с Земельным кодексом Российской Федерации, другими федеральными законами, законами С</w:t>
      </w:r>
      <w:r w:rsidR="00FD0E64" w:rsidRPr="007A3DC9">
        <w:rPr>
          <w:color w:val="000000" w:themeColor="text1"/>
          <w:szCs w:val="28"/>
        </w:rPr>
        <w:t>моленской области</w:t>
      </w:r>
      <w:r w:rsidR="00932BDF" w:rsidRPr="007A3DC9">
        <w:rPr>
          <w:color w:val="000000" w:themeColor="text1"/>
          <w:szCs w:val="28"/>
        </w:rPr>
        <w:t>, муниципальными правовыми актами</w:t>
      </w:r>
      <w:r w:rsidR="00995107">
        <w:rPr>
          <w:color w:val="000000" w:themeColor="text1"/>
          <w:szCs w:val="28"/>
        </w:rPr>
        <w:t xml:space="preserve"> </w:t>
      </w:r>
      <w:proofErr w:type="spellStart"/>
      <w:r w:rsidR="00995107">
        <w:rPr>
          <w:color w:val="000000" w:themeColor="text1"/>
        </w:rPr>
        <w:t>Голынков</w:t>
      </w:r>
      <w:r w:rsidR="006421F2">
        <w:rPr>
          <w:color w:val="000000" w:themeColor="text1"/>
        </w:rPr>
        <w:t>ского</w:t>
      </w:r>
      <w:proofErr w:type="spellEnd"/>
      <w:r w:rsidR="006421F2">
        <w:rPr>
          <w:color w:val="000000" w:themeColor="text1"/>
        </w:rPr>
        <w:t xml:space="preserve"> городского поселения </w:t>
      </w:r>
      <w:proofErr w:type="spellStart"/>
      <w:r w:rsidR="006421F2">
        <w:rPr>
          <w:color w:val="000000" w:themeColor="text1"/>
        </w:rPr>
        <w:t>Руднянского</w:t>
      </w:r>
      <w:proofErr w:type="spellEnd"/>
      <w:r w:rsidR="006421F2">
        <w:rPr>
          <w:color w:val="000000" w:themeColor="text1"/>
        </w:rPr>
        <w:t xml:space="preserve"> района Смоленской области</w:t>
      </w:r>
      <w:r w:rsidR="0002518F" w:rsidRPr="007A3DC9">
        <w:rPr>
          <w:color w:val="000000" w:themeColor="text1"/>
          <w:szCs w:val="28"/>
        </w:rPr>
        <w:t>.</w:t>
      </w:r>
    </w:p>
    <w:p w:rsidR="00932BDF" w:rsidRPr="007A3DC9" w:rsidRDefault="00571961" w:rsidP="003357D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proofErr w:type="gramStart"/>
      <w:r w:rsidR="00932BDF" w:rsidRPr="007A3DC9">
        <w:rPr>
          <w:color w:val="000000" w:themeColor="text1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(СП 59.13330.2016 Свод правил.</w:t>
      </w:r>
      <w:proofErr w:type="gramEnd"/>
      <w:r w:rsidR="003357DB">
        <w:rPr>
          <w:color w:val="000000" w:themeColor="text1"/>
          <w:szCs w:val="28"/>
        </w:rPr>
        <w:t xml:space="preserve"> </w:t>
      </w:r>
      <w:proofErr w:type="gramStart"/>
      <w:r w:rsidR="00932BDF" w:rsidRPr="007A3DC9">
        <w:rPr>
          <w:color w:val="000000" w:themeColor="text1"/>
          <w:szCs w:val="28"/>
        </w:rPr>
        <w:t>Доступность зданий и сооружений для маломобильных групп населения).</w:t>
      </w:r>
      <w:proofErr w:type="gramEnd"/>
    </w:p>
    <w:p w:rsidR="00932BDF" w:rsidRPr="007A3DC9" w:rsidRDefault="003B1972" w:rsidP="003357D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Установку уличного технического оборудования следует выполнять, не нарушая условий передвижения, в соответствии с техническими нормами, в том числе:</w:t>
      </w:r>
    </w:p>
    <w:p w:rsidR="00932BDF" w:rsidRPr="007A3DC9" w:rsidRDefault="003B1972" w:rsidP="003357DB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 xml:space="preserve">крышки люков смотровых колодцев, расположенных на территории пешеходных коммуникаций (в </w:t>
      </w:r>
      <w:proofErr w:type="spellStart"/>
      <w:r w:rsidR="00932BDF" w:rsidRPr="007A3DC9">
        <w:rPr>
          <w:color w:val="000000" w:themeColor="text1"/>
          <w:szCs w:val="28"/>
        </w:rPr>
        <w:t>т.ч</w:t>
      </w:r>
      <w:proofErr w:type="spellEnd"/>
      <w:r w:rsidR="00932BDF" w:rsidRPr="007A3DC9">
        <w:rPr>
          <w:color w:val="000000" w:themeColor="text1"/>
          <w:szCs w:val="28"/>
        </w:rPr>
        <w:t xml:space="preserve">. уличных переходов), должны быть на одном уровне с покрытием прилегающей поверхности, в ином случае перепад отметок не должен превышать 20 миллиметров, а зазоры между краем люка и покрытием тротуара </w:t>
      </w:r>
      <w:r w:rsidRPr="007A3DC9">
        <w:rPr>
          <w:color w:val="000000" w:themeColor="text1"/>
          <w:szCs w:val="28"/>
        </w:rPr>
        <w:t xml:space="preserve">– </w:t>
      </w:r>
      <w:r w:rsidR="00932BDF" w:rsidRPr="007A3DC9">
        <w:rPr>
          <w:color w:val="000000" w:themeColor="text1"/>
          <w:szCs w:val="28"/>
        </w:rPr>
        <w:t>не более 15 миллиметров;</w:t>
      </w:r>
      <w:proofErr w:type="gramEnd"/>
    </w:p>
    <w:p w:rsidR="00932BDF" w:rsidRPr="007A3DC9" w:rsidRDefault="003B1972" w:rsidP="003357D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вентиляционные шахты должны быть оборудованы решетками.</w:t>
      </w:r>
    </w:p>
    <w:p w:rsidR="00932BDF" w:rsidRPr="007A3DC9" w:rsidRDefault="003B1972" w:rsidP="003357D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szCs w:val="28"/>
        </w:rPr>
        <w:t>Запрещается</w:t>
      </w:r>
      <w:r w:rsidR="003357DB">
        <w:rPr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повреждать, загрязнять уличное инженерное оборудование, делать надписи на укрытиях таксофонов, снимать и передвигать крышки люков смотровых колодцев, решетки вентиляционных шахт.</w:t>
      </w:r>
    </w:p>
    <w:p w:rsidR="00932BDF" w:rsidRPr="007A3DC9" w:rsidRDefault="003B1972" w:rsidP="003357D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Обязанность по содержанию, ремонту, замене пришедшего в негодность уличного инженерного оборудования возлагается на его владельцев, осуществивших его установку.</w:t>
      </w:r>
    </w:p>
    <w:p w:rsidR="008241AE" w:rsidRDefault="008241AE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4E1CE4" w:rsidRDefault="004E1CE4" w:rsidP="003357DB">
      <w:pPr>
        <w:pStyle w:val="ConsPlusNormal"/>
        <w:keepLines/>
        <w:jc w:val="center"/>
        <w:outlineLvl w:val="1"/>
        <w:rPr>
          <w:b/>
          <w:bCs/>
          <w:color w:val="000000" w:themeColor="text1"/>
          <w:szCs w:val="28"/>
        </w:rPr>
      </w:pPr>
      <w:bookmarkStart w:id="45" w:name="_Toc521423007"/>
      <w:bookmarkStart w:id="46" w:name="_Toc523842808"/>
      <w:r w:rsidRPr="007A3DC9">
        <w:rPr>
          <w:b/>
          <w:bCs/>
          <w:color w:val="000000" w:themeColor="text1"/>
          <w:szCs w:val="28"/>
        </w:rPr>
        <w:t>Статья</w:t>
      </w:r>
      <w:r w:rsidR="00C403D0" w:rsidRPr="007A3DC9">
        <w:rPr>
          <w:b/>
          <w:bCs/>
          <w:color w:val="000000" w:themeColor="text1"/>
          <w:szCs w:val="28"/>
        </w:rPr>
        <w:t xml:space="preserve"> 13.</w:t>
      </w:r>
      <w:r w:rsidRPr="007A3DC9">
        <w:rPr>
          <w:b/>
          <w:bCs/>
          <w:color w:val="000000" w:themeColor="text1"/>
          <w:szCs w:val="28"/>
        </w:rPr>
        <w:t xml:space="preserve">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</w:t>
      </w:r>
      <w:bookmarkEnd w:id="45"/>
      <w:bookmarkEnd w:id="46"/>
    </w:p>
    <w:p w:rsidR="00464D77" w:rsidRPr="007A3DC9" w:rsidRDefault="00464D77" w:rsidP="001A292F">
      <w:pPr>
        <w:pStyle w:val="ConsPlusNormal"/>
        <w:keepLines/>
        <w:ind w:firstLine="709"/>
        <w:jc w:val="both"/>
        <w:rPr>
          <w:b/>
          <w:bCs/>
          <w:color w:val="000000" w:themeColor="text1"/>
          <w:szCs w:val="28"/>
        </w:rPr>
      </w:pPr>
    </w:p>
    <w:p w:rsidR="004E1CE4" w:rsidRPr="007A3DC9" w:rsidRDefault="004E1CE4" w:rsidP="003357DB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proofErr w:type="gramStart"/>
      <w:r w:rsidRPr="007A3DC9">
        <w:rPr>
          <w:bCs/>
          <w:color w:val="000000" w:themeColor="text1"/>
          <w:szCs w:val="28"/>
        </w:rPr>
        <w:lastRenderedPageBreak/>
        <w:t>Объекты инженерной и транспортной инфраструктур, социального и культурно-бытового обслуживания населения обязаны быть доступными для маломобильных групп населения, то есть быть оснащены элементами и техническими средствами, способствующими передвижению маломобильных групп населения (специально оборудованными пешеходными путями, пандусами, местами на остановках общественного транспорта и автостоянках, поручнями, ограждениями, приспособлениями):</w:t>
      </w:r>
      <w:proofErr w:type="gramEnd"/>
    </w:p>
    <w:p w:rsidR="004E1CE4" w:rsidRPr="007A3DC9" w:rsidRDefault="004E1CE4" w:rsidP="003357DB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при планировании,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населения, обеспечиваться доступность и досягаемость объектов социальной инфраструктуры;</w:t>
      </w:r>
    </w:p>
    <w:p w:rsidR="004E1CE4" w:rsidRPr="007A3DC9" w:rsidRDefault="004E1CE4" w:rsidP="003357DB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основной принцип, который должен реализовываться при формировании доступной среды, - максимальная интеграция маломобильных групп населения во все сферы жизни общества;</w:t>
      </w:r>
    </w:p>
    <w:p w:rsidR="004E1CE4" w:rsidRPr="007A3DC9" w:rsidRDefault="004E1CE4" w:rsidP="003357DB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жилые районы и улично-дорожная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пользования;</w:t>
      </w:r>
    </w:p>
    <w:p w:rsidR="004E1CE4" w:rsidRPr="007A3DC9" w:rsidRDefault="004E1CE4" w:rsidP="003357DB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 xml:space="preserve">- доступность среды для маломобильных групп населения обеспечивается, в том числе, доступностью объектов социальной  и транспортной инфраструктуры, мест общего пользования, жилых домов: оснащение пандусами, </w:t>
      </w:r>
      <w:proofErr w:type="spellStart"/>
      <w:r w:rsidRPr="007A3DC9">
        <w:rPr>
          <w:bCs/>
          <w:color w:val="000000" w:themeColor="text1"/>
          <w:szCs w:val="28"/>
        </w:rPr>
        <w:t>поребриками</w:t>
      </w:r>
      <w:proofErr w:type="spellEnd"/>
      <w:r w:rsidRPr="007A3DC9">
        <w:rPr>
          <w:bCs/>
          <w:color w:val="000000" w:themeColor="text1"/>
          <w:szCs w:val="28"/>
        </w:rPr>
        <w:t>, поручнями, подъемниками, тактильными знаками, информационным оборудованием, предупреждающими знаками и информацией и т.д.;</w:t>
      </w:r>
    </w:p>
    <w:p w:rsidR="004E1CE4" w:rsidRPr="007A3DC9" w:rsidRDefault="004E1CE4" w:rsidP="003357DB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места общего пользования, объекты социального назначения, иные объекты должны оборудоваться символами и (или) знаками установленного образца;</w:t>
      </w:r>
    </w:p>
    <w:p w:rsidR="004E1CE4" w:rsidRPr="007A3DC9" w:rsidRDefault="004E1CE4" w:rsidP="003357DB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на основных пешеходных коммуникациях, в местах размещения учреждений здравоохранения и других объектов социальной инфраструктуры, домов инвалидов и престарелых должны быть предусмотрены ступени и лестницы с обязательным оснащением их пандусом;</w:t>
      </w:r>
    </w:p>
    <w:p w:rsidR="004E1CE4" w:rsidRPr="007A3DC9" w:rsidRDefault="004E1CE4" w:rsidP="003357DB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пересечения основных пешеходных коммуникаций с проездами должны быть оборудованы бордюрными пандусами, а также сигнализирующими полосами об изменении рельефа для обеспечения спуска с тротуара на уровень дорожного покрытия, пересечения пешеходных дорожек должны выполняться на одном уровне;</w:t>
      </w:r>
    </w:p>
    <w:p w:rsidR="004E1CE4" w:rsidRPr="007A3DC9" w:rsidRDefault="004E1CE4" w:rsidP="003357DB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лестницы подземных и надземных переходов должны дублироваться пандусами, входы в переходы должны оборудоваться хорошо различимыми информационными знаками;</w:t>
      </w:r>
    </w:p>
    <w:p w:rsidR="004E1CE4" w:rsidRPr="007A3DC9" w:rsidRDefault="004E1CE4" w:rsidP="003357D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 xml:space="preserve">-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знаками, символами </w:t>
      </w:r>
      <w:r w:rsidR="007A4F92">
        <w:rPr>
          <w:bCs/>
          <w:color w:val="000000" w:themeColor="text1"/>
          <w:szCs w:val="28"/>
        </w:rPr>
        <w:t>м</w:t>
      </w:r>
      <w:r w:rsidRPr="007A3DC9">
        <w:rPr>
          <w:bCs/>
          <w:color w:val="000000" w:themeColor="text1"/>
          <w:szCs w:val="28"/>
        </w:rPr>
        <w:t>еждународного образца и разметкой.</w:t>
      </w:r>
    </w:p>
    <w:p w:rsidR="004E1CE4" w:rsidRPr="007A3DC9" w:rsidRDefault="004E1CE4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Pr="007A3DC9" w:rsidRDefault="00932BDF" w:rsidP="008D2707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47" w:name="_Toc521423008"/>
      <w:bookmarkStart w:id="48" w:name="_Toc523842809"/>
      <w:r w:rsidRPr="007A3DC9">
        <w:rPr>
          <w:b/>
          <w:color w:val="000000" w:themeColor="text1"/>
          <w:szCs w:val="28"/>
        </w:rPr>
        <w:t>Раздел 2. ИГРОВОЕ И СПОРТИВНОЕ ОБОРУДОВАНИЕ</w:t>
      </w:r>
      <w:bookmarkEnd w:id="47"/>
      <w:bookmarkEnd w:id="48"/>
    </w:p>
    <w:p w:rsidR="00932BDF" w:rsidRPr="007A3DC9" w:rsidRDefault="00932BDF" w:rsidP="008D2707">
      <w:pPr>
        <w:pStyle w:val="ConsPlusNormal"/>
        <w:ind w:firstLine="709"/>
        <w:jc w:val="center"/>
        <w:rPr>
          <w:color w:val="000000" w:themeColor="text1"/>
          <w:szCs w:val="28"/>
        </w:rPr>
      </w:pPr>
    </w:p>
    <w:p w:rsidR="00932BDF" w:rsidRDefault="00C403D0" w:rsidP="008D270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49" w:name="_Toc521423009"/>
      <w:bookmarkStart w:id="50" w:name="_Toc523842810"/>
      <w:r w:rsidRPr="007A3DC9">
        <w:rPr>
          <w:b/>
          <w:color w:val="000000" w:themeColor="text1"/>
          <w:szCs w:val="28"/>
        </w:rPr>
        <w:lastRenderedPageBreak/>
        <w:t>Статья 14</w:t>
      </w:r>
      <w:r w:rsidR="00932BDF" w:rsidRPr="007A3DC9">
        <w:rPr>
          <w:b/>
          <w:color w:val="000000" w:themeColor="text1"/>
          <w:szCs w:val="28"/>
        </w:rPr>
        <w:t>. Требования к игровому и спортивному оборудованию</w:t>
      </w:r>
      <w:bookmarkEnd w:id="49"/>
      <w:bookmarkEnd w:id="50"/>
    </w:p>
    <w:p w:rsidR="00464D77" w:rsidRPr="007A3DC9" w:rsidRDefault="00464D77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Игровое и спортивное оборудование на территории </w:t>
      </w:r>
      <w:r w:rsidR="008241AE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Требования к материалу игрового оборудования и условиям его обработки:</w:t>
      </w: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должно быть отполировано, острые углы закруглены;</w:t>
      </w: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металлопластиковые конструкции;</w:t>
      </w: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 xml:space="preserve">Конструкции игрового оборудования должны исключать острые углы, кромки поверхностей оборудования должны иметь фаски. Конструкции должны исключать </w:t>
      </w:r>
      <w:proofErr w:type="spellStart"/>
      <w:r w:rsidR="00932BDF" w:rsidRPr="007A3DC9">
        <w:rPr>
          <w:color w:val="000000" w:themeColor="text1"/>
          <w:szCs w:val="28"/>
        </w:rPr>
        <w:t>застревание</w:t>
      </w:r>
      <w:proofErr w:type="spellEnd"/>
      <w:r w:rsidR="00932BDF" w:rsidRPr="007A3DC9">
        <w:rPr>
          <w:color w:val="000000" w:themeColor="text1"/>
          <w:szCs w:val="28"/>
        </w:rPr>
        <w:t xml:space="preserve"> частей тела ребенка, их попадание под элементы оборудования в состоянии движения, поручни оборудования должны полностью охватываться рукой ребенка, иметь диаметр не более 25 миллиметров.</w:t>
      </w: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(не менее двух) диаметром не менее 500 миллиметров.</w:t>
      </w: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При размещении игрового оборудования на детских игровых площадках следует соблюдать следующие минимальные расстояния безопасности:</w:t>
      </w:r>
    </w:p>
    <w:p w:rsidR="00932BDF" w:rsidRPr="007A3DC9" w:rsidRDefault="00932BDF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качели - не менее 1,5 метра в стороны от боковых конструкций и не менее 2,0 метра вперед (назад) от крайних точек качели в состоянии наклона;</w:t>
      </w:r>
    </w:p>
    <w:p w:rsidR="00932BDF" w:rsidRPr="007A3DC9" w:rsidRDefault="00932BDF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качалки, балансиры - не менее 1,0 метра в стороны от боковых конструкций и не менее 1,5 метра от крайних точек качалки в состоянии наклона;</w:t>
      </w:r>
    </w:p>
    <w:p w:rsidR="00932BDF" w:rsidRPr="007A3DC9" w:rsidRDefault="00932BDF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карусели - не менее 2,0 метра в стороны от боковых конструкций и не менее 3,0 метра вверх от нижней вращающейся поверхности карусели;</w:t>
      </w:r>
    </w:p>
    <w:p w:rsidR="00932BDF" w:rsidRPr="007A3DC9" w:rsidRDefault="00932BDF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горки, городки - не менее 1,0 метра от боковых сторон и 2,0 метра вперед от нижнего ската горки или городка.</w:t>
      </w:r>
    </w:p>
    <w:p w:rsidR="00932BDF" w:rsidRPr="007A3DC9" w:rsidRDefault="00932BDF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932BDF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Металлические конструкции спортивного оборудования должны иметь надежные соединения, антикоррозийную обработку, ровные гладкие поверхности, прочные покрытия и окраску.</w:t>
      </w:r>
    </w:p>
    <w:p w:rsidR="00932BDF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 xml:space="preserve">Игровое и спортивное оборудование должно находиться в исправном состоянии, быть покрашено, надежно закреплено, обследоваться не реже одного раза в три месяца </w:t>
      </w:r>
      <w:r w:rsidR="00932BDF" w:rsidRPr="00D67245">
        <w:rPr>
          <w:color w:val="000000" w:themeColor="text1"/>
          <w:szCs w:val="28"/>
        </w:rPr>
        <w:t>лицами, на которых в соответствии с законодательством возложены обязанности по содержанию детских и спортивных площадок.</w:t>
      </w:r>
    </w:p>
    <w:p w:rsidR="00E24362" w:rsidRPr="007A3DC9" w:rsidRDefault="003B1972" w:rsidP="008D27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9. </w:t>
      </w:r>
      <w:r w:rsidR="00E24362" w:rsidRPr="007A3DC9">
        <w:rPr>
          <w:szCs w:val="28"/>
        </w:rPr>
        <w:t>Запрещается</w:t>
      </w:r>
      <w:r w:rsidR="00E24362" w:rsidRPr="007A3DC9">
        <w:rPr>
          <w:color w:val="000000" w:themeColor="text1"/>
          <w:szCs w:val="28"/>
        </w:rPr>
        <w:t xml:space="preserve"> повреждать, загрязнять игровое и спортивное оборудование.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8D270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1" w:name="_Toc521423010"/>
      <w:bookmarkStart w:id="52" w:name="_Toc523842811"/>
      <w:r w:rsidRPr="007A3DC9">
        <w:rPr>
          <w:b/>
          <w:color w:val="000000" w:themeColor="text1"/>
          <w:szCs w:val="28"/>
        </w:rPr>
        <w:t>Статья 15</w:t>
      </w:r>
      <w:r w:rsidR="00932BDF" w:rsidRPr="007A3DC9">
        <w:rPr>
          <w:b/>
          <w:color w:val="000000" w:themeColor="text1"/>
          <w:szCs w:val="28"/>
        </w:rPr>
        <w:t>. Детские площадки</w:t>
      </w:r>
      <w:bookmarkEnd w:id="51"/>
      <w:bookmarkEnd w:id="52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3B1972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="00932BDF" w:rsidRPr="007A3DC9">
        <w:rPr>
          <w:color w:val="000000" w:themeColor="text1"/>
          <w:szCs w:val="28"/>
        </w:rPr>
        <w:t>преддошкольного</w:t>
      </w:r>
      <w:proofErr w:type="spellEnd"/>
      <w:r w:rsidR="00932BDF" w:rsidRPr="007A3DC9">
        <w:rPr>
          <w:color w:val="000000" w:themeColor="text1"/>
          <w:szCs w:val="28"/>
        </w:rPr>
        <w:t xml:space="preserve">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от 12 до 16 лет могут быть организованы спортивно-игровые комплексы с оборудованием специальных мест для катания на самокатах, роликовых досках и коньках.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53" w:name="P247"/>
      <w:bookmarkEnd w:id="53"/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 xml:space="preserve">Площадки детей </w:t>
      </w:r>
      <w:proofErr w:type="spellStart"/>
      <w:r w:rsidR="00932BDF" w:rsidRPr="007A3DC9">
        <w:rPr>
          <w:color w:val="000000" w:themeColor="text1"/>
          <w:szCs w:val="28"/>
        </w:rPr>
        <w:t>преддошкольного</w:t>
      </w:r>
      <w:proofErr w:type="spellEnd"/>
      <w:r w:rsidR="00932BDF" w:rsidRPr="007A3DC9">
        <w:rPr>
          <w:color w:val="000000" w:themeColor="text1"/>
          <w:szCs w:val="28"/>
        </w:rPr>
        <w:t xml:space="preserve"> возраста могут иметь незначительные размеры (50 - 75 квадратных метров), размещаться отдельно или совмещаться с площадками для тихого отдыха взрослых - в этом случае общая площадь должна составлять не менее 80 квадратных метров.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Размер игровых площадок должен составлять: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для детей </w:t>
      </w:r>
      <w:proofErr w:type="spellStart"/>
      <w:r w:rsidRPr="007A3DC9">
        <w:rPr>
          <w:color w:val="000000" w:themeColor="text1"/>
          <w:szCs w:val="28"/>
        </w:rPr>
        <w:t>преддошкольного</w:t>
      </w:r>
      <w:proofErr w:type="spellEnd"/>
      <w:r w:rsidRPr="007A3DC9">
        <w:rPr>
          <w:color w:val="000000" w:themeColor="text1"/>
          <w:szCs w:val="28"/>
        </w:rPr>
        <w:t xml:space="preserve"> возраста - 50 - 75 квадратных метров;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детей дошкольного возраста - 70 - 150 квадратных метров;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детей младшего и среднего школьного возраста - 100 - 300 квадратных метров;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комплексных игровых площадок - 900 - 1600 квадратных метров.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Возможно объединение площадок дошкольного возраста с площадками отдыха взрослых, при этом размер площадки должен составлять не менее 150 квадратных метров.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Детские площадки должны быть изолированы от транзитного пешеходного </w:t>
      </w:r>
      <w:r w:rsidR="00932BDF" w:rsidRPr="007A3DC9">
        <w:rPr>
          <w:color w:val="000000" w:themeColor="text1"/>
          <w:szCs w:val="28"/>
        </w:rPr>
        <w:lastRenderedPageBreak/>
        <w:t xml:space="preserve">движения, проездов, разворотных площадок, гостевых стоянок, парковок, контейнерных площадок, участков между гаражами.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согласно СНиП 2.07.01-89 </w:t>
      </w:r>
      <w:r w:rsidR="006E0F4E" w:rsidRPr="007A3DC9">
        <w:rPr>
          <w:color w:val="000000" w:themeColor="text1"/>
          <w:szCs w:val="28"/>
        </w:rPr>
        <w:t>«</w:t>
      </w:r>
      <w:r w:rsidR="00932BDF" w:rsidRPr="007A3DC9">
        <w:rPr>
          <w:color w:val="000000" w:themeColor="text1"/>
          <w:szCs w:val="28"/>
        </w:rPr>
        <w:t>Градостроительство. Планировка и застройка городских и сельских поселений</w:t>
      </w:r>
      <w:r w:rsidR="006E0F4E" w:rsidRPr="007A3DC9">
        <w:rPr>
          <w:color w:val="000000" w:themeColor="text1"/>
          <w:szCs w:val="28"/>
        </w:rPr>
        <w:t>»</w:t>
      </w:r>
      <w:r w:rsidR="00932BDF" w:rsidRPr="007A3DC9">
        <w:rPr>
          <w:color w:val="000000" w:themeColor="text1"/>
          <w:szCs w:val="28"/>
        </w:rPr>
        <w:t xml:space="preserve">, площадок мусоросборников - 15 метров, </w:t>
      </w:r>
      <w:proofErr w:type="spellStart"/>
      <w:r w:rsidR="00932BDF" w:rsidRPr="007A3DC9">
        <w:rPr>
          <w:color w:val="000000" w:themeColor="text1"/>
          <w:szCs w:val="28"/>
        </w:rPr>
        <w:t>отстойно</w:t>
      </w:r>
      <w:proofErr w:type="spellEnd"/>
      <w:r w:rsidR="00932BDF" w:rsidRPr="007A3DC9">
        <w:rPr>
          <w:color w:val="000000" w:themeColor="text1"/>
          <w:szCs w:val="28"/>
        </w:rPr>
        <w:t>-разворотных площадок на конечных остановках маршрутов городского пассажирского транспорта - не менее 50 метров.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Расстояние от окон жилых домов и общес</w:t>
      </w:r>
      <w:r w:rsidR="00E46C53" w:rsidRPr="007A3DC9">
        <w:rPr>
          <w:color w:val="000000" w:themeColor="text1"/>
          <w:szCs w:val="28"/>
        </w:rPr>
        <w:t>твенных зданий до границ</w:t>
      </w:r>
      <w:r w:rsidR="00932BDF" w:rsidRPr="007A3DC9">
        <w:rPr>
          <w:color w:val="000000" w:themeColor="text1"/>
          <w:szCs w:val="28"/>
        </w:rPr>
        <w:t xml:space="preserve"> площадок для </w:t>
      </w:r>
      <w:r w:rsidR="00E46C53" w:rsidRPr="007A3DC9">
        <w:rPr>
          <w:color w:val="000000" w:themeColor="text1"/>
          <w:szCs w:val="28"/>
        </w:rPr>
        <w:t xml:space="preserve">игр </w:t>
      </w:r>
      <w:r w:rsidR="00932BDF" w:rsidRPr="007A3DC9">
        <w:rPr>
          <w:color w:val="000000" w:themeColor="text1"/>
          <w:szCs w:val="28"/>
        </w:rPr>
        <w:t>детей дошкольного</w:t>
      </w:r>
      <w:r w:rsidR="00E46C53" w:rsidRPr="007A3DC9">
        <w:rPr>
          <w:color w:val="000000" w:themeColor="text1"/>
          <w:szCs w:val="28"/>
        </w:rPr>
        <w:t xml:space="preserve"> и младшего школьного возраста должно быть не менее 12 метров, для занятий физкультурой - не менее 10-40 метров (в зависимости от шумовых характеристик</w:t>
      </w:r>
      <w:r w:rsidR="006C23B0" w:rsidRPr="007A3DC9">
        <w:rPr>
          <w:color w:val="000000" w:themeColor="text1"/>
          <w:szCs w:val="28"/>
        </w:rPr>
        <w:t>)</w:t>
      </w:r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223205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23205">
        <w:rPr>
          <w:color w:val="000000" w:themeColor="text1"/>
          <w:szCs w:val="28"/>
        </w:rPr>
        <w:t>7</w:t>
      </w:r>
      <w:r w:rsidR="00BA2AF7" w:rsidRPr="00223205">
        <w:rPr>
          <w:color w:val="000000" w:themeColor="text1"/>
          <w:szCs w:val="28"/>
        </w:rPr>
        <w:t xml:space="preserve">. </w:t>
      </w:r>
      <w:r w:rsidR="00932BDF" w:rsidRPr="00223205">
        <w:rPr>
          <w:color w:val="000000" w:themeColor="text1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</w:t>
      </w:r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223205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BA2AF7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932BDF" w:rsidRPr="007A3DC9" w:rsidRDefault="00223205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BA2AF7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Для сопряжения поверхностей детской площадки и газона следует применять садовые бортовые камни со скошенными или закругленными краями.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0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:rsidR="00932BDF" w:rsidRPr="007A3DC9" w:rsidRDefault="00223205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</w:t>
      </w:r>
      <w:r w:rsidR="00BA2AF7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Детские площадки должны быть изолированы от мест ведения работ и складирования строительных материалов.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2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 xml:space="preserve">Детские площадки должны быть озеленены посадками деревьев и кустарников. </w:t>
      </w:r>
      <w:r w:rsidR="00E85C90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применение для озеленения детских площадок видов растений с колючками и с ядовитыми плодами.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3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 xml:space="preserve">Осветительное оборудование должно функционировать в режиме освещения территории, на которой расположена детская площадка. Размещение игрового оборудования на детских площадках должно осуществляться с соблюдением требований, установленных </w:t>
      </w:r>
      <w:hyperlink w:anchor="P196" w:history="1">
        <w:r w:rsidR="00932BDF" w:rsidRPr="007A3DC9">
          <w:rPr>
            <w:color w:val="000000" w:themeColor="text1"/>
            <w:szCs w:val="28"/>
          </w:rPr>
          <w:t>статьей 1</w:t>
        </w:r>
        <w:r w:rsidR="00AA0987">
          <w:rPr>
            <w:color w:val="000000" w:themeColor="text1"/>
            <w:szCs w:val="28"/>
          </w:rPr>
          <w:t>4</w:t>
        </w:r>
      </w:hyperlink>
      <w:r w:rsidR="00932BDF" w:rsidRPr="007A3DC9">
        <w:rPr>
          <w:color w:val="000000" w:themeColor="text1"/>
          <w:szCs w:val="28"/>
        </w:rPr>
        <w:t xml:space="preserve"> настоящих Правил.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4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Детская площадка должна регулярно подметаться и смачиваться водой утром в летнее время, очищаться от снега и производиться его откидывание в сторону при толщине слоя выше 15 сантиметров в зимнее время.</w:t>
      </w:r>
    </w:p>
    <w:p w:rsidR="00932BDF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5</w:t>
      </w:r>
      <w:r w:rsidRPr="007A3DC9">
        <w:rPr>
          <w:color w:val="000000" w:themeColor="text1"/>
          <w:szCs w:val="28"/>
        </w:rPr>
        <w:t xml:space="preserve">. </w:t>
      </w:r>
      <w:r w:rsidR="00442A9E">
        <w:rPr>
          <w:color w:val="000000" w:themeColor="text1"/>
          <w:szCs w:val="28"/>
        </w:rPr>
        <w:t>С</w:t>
      </w:r>
      <w:r w:rsidR="00932BDF" w:rsidRPr="007A3DC9">
        <w:rPr>
          <w:color w:val="000000" w:themeColor="text1"/>
          <w:szCs w:val="28"/>
        </w:rPr>
        <w:t xml:space="preserve">одержание детских площадок и обеспечение безопасности на них возлагается на лиц, на которых в соответствии с законодательством возложены </w:t>
      </w:r>
      <w:r w:rsidR="00932BDF" w:rsidRPr="007A3DC9">
        <w:rPr>
          <w:color w:val="000000" w:themeColor="text1"/>
          <w:szCs w:val="28"/>
        </w:rPr>
        <w:lastRenderedPageBreak/>
        <w:t>обязанности по содержанию детских площадок.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5621BB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4" w:name="_Toc521423011"/>
      <w:bookmarkStart w:id="55" w:name="_Toc523842812"/>
      <w:r w:rsidRPr="007A3DC9">
        <w:rPr>
          <w:b/>
          <w:color w:val="000000" w:themeColor="text1"/>
          <w:szCs w:val="28"/>
        </w:rPr>
        <w:t>Статья 16</w:t>
      </w:r>
      <w:r w:rsidR="00932BDF" w:rsidRPr="007A3DC9">
        <w:rPr>
          <w:b/>
          <w:color w:val="000000" w:themeColor="text1"/>
          <w:szCs w:val="28"/>
        </w:rPr>
        <w:t>. Площадки отдыха</w:t>
      </w:r>
      <w:bookmarkEnd w:id="54"/>
      <w:bookmarkEnd w:id="55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</w:t>
      </w:r>
    </w:p>
    <w:p w:rsidR="00932BDF" w:rsidRPr="007A3DC9" w:rsidRDefault="00EB168E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2. </w:t>
      </w:r>
      <w:proofErr w:type="gramStart"/>
      <w:r w:rsidR="00932BDF" w:rsidRPr="007A3DC9">
        <w:rPr>
          <w:color w:val="000000" w:themeColor="text1"/>
          <w:szCs w:val="28"/>
        </w:rPr>
        <w:t>При размещении площад</w:t>
      </w:r>
      <w:r w:rsidR="00172ED9">
        <w:rPr>
          <w:color w:val="000000" w:themeColor="text1"/>
          <w:szCs w:val="28"/>
        </w:rPr>
        <w:t>ки отдыха на земельном участке,</w:t>
      </w:r>
      <w:r w:rsidR="00932BDF" w:rsidRPr="007A3DC9">
        <w:rPr>
          <w:color w:val="000000" w:themeColor="text1"/>
          <w:szCs w:val="28"/>
        </w:rPr>
        <w:t xml:space="preserve"> непосредственно примыкающем к проездам, посадочным площадкам остановок, разворотным площадкам - между ними и площадкой отдыха рекомендуется предусматривать полосу озеленения </w:t>
      </w:r>
      <w:r w:rsidR="00932BDF" w:rsidRPr="00F57D7D">
        <w:rPr>
          <w:color w:val="000000" w:themeColor="text1"/>
          <w:szCs w:val="28"/>
        </w:rPr>
        <w:t>высотой и шириной</w:t>
      </w:r>
      <w:r w:rsidR="00932BDF" w:rsidRPr="007A3DC9">
        <w:rPr>
          <w:color w:val="000000" w:themeColor="text1"/>
          <w:szCs w:val="28"/>
        </w:rPr>
        <w:t xml:space="preserve"> не менее 3 м. Расстояние от границы площадки отдыха до </w:t>
      </w:r>
      <w:r w:rsidR="00570A33">
        <w:rPr>
          <w:color w:val="000000" w:themeColor="text1"/>
          <w:szCs w:val="28"/>
        </w:rPr>
        <w:t>открытых автостоянок и паркингов</w:t>
      </w:r>
      <w:r w:rsidR="000B1E14">
        <w:rPr>
          <w:color w:val="000000" w:themeColor="text1"/>
          <w:szCs w:val="28"/>
        </w:rPr>
        <w:t xml:space="preserve"> вместимостью 10 </w:t>
      </w:r>
      <w:proofErr w:type="spellStart"/>
      <w:r w:rsidR="000B1E14">
        <w:rPr>
          <w:color w:val="000000" w:themeColor="text1"/>
          <w:szCs w:val="28"/>
        </w:rPr>
        <w:t>машино</w:t>
      </w:r>
      <w:proofErr w:type="spellEnd"/>
      <w:r w:rsidR="000B1E14">
        <w:rPr>
          <w:color w:val="000000" w:themeColor="text1"/>
          <w:szCs w:val="28"/>
        </w:rPr>
        <w:t>-мест и менее</w:t>
      </w:r>
      <w:r w:rsidR="005621BB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следует принимать</w:t>
      </w:r>
      <w:r w:rsidR="00210EF2">
        <w:rPr>
          <w:color w:val="000000" w:themeColor="text1"/>
          <w:szCs w:val="28"/>
        </w:rPr>
        <w:t xml:space="preserve"> не менее 25 м</w:t>
      </w:r>
      <w:r w:rsidR="005621BB">
        <w:rPr>
          <w:color w:val="000000" w:themeColor="text1"/>
          <w:szCs w:val="28"/>
        </w:rPr>
        <w:t>.</w:t>
      </w:r>
      <w:r w:rsidR="00932BDF" w:rsidRPr="007A3DC9">
        <w:rPr>
          <w:color w:val="000000" w:themeColor="text1"/>
          <w:szCs w:val="28"/>
        </w:rPr>
        <w:t>,</w:t>
      </w:r>
      <w:r w:rsidR="000B1E14">
        <w:rPr>
          <w:color w:val="000000" w:themeColor="text1"/>
          <w:szCs w:val="28"/>
        </w:rPr>
        <w:t xml:space="preserve"> более 10 </w:t>
      </w:r>
      <w:proofErr w:type="spellStart"/>
      <w:r w:rsidR="000B1E14">
        <w:rPr>
          <w:color w:val="000000" w:themeColor="text1"/>
          <w:szCs w:val="28"/>
        </w:rPr>
        <w:t>машино</w:t>
      </w:r>
      <w:proofErr w:type="spellEnd"/>
      <w:r w:rsidR="000B1E14">
        <w:rPr>
          <w:color w:val="000000" w:themeColor="text1"/>
          <w:szCs w:val="28"/>
        </w:rPr>
        <w:t>-мест – не менее 50 м</w:t>
      </w:r>
      <w:proofErr w:type="gramEnd"/>
      <w:r w:rsidR="005621BB">
        <w:rPr>
          <w:color w:val="000000" w:themeColor="text1"/>
          <w:szCs w:val="28"/>
        </w:rPr>
        <w:t>.</w:t>
      </w:r>
      <w:r w:rsidR="000B1E14">
        <w:rPr>
          <w:color w:val="000000" w:themeColor="text1"/>
          <w:szCs w:val="28"/>
        </w:rPr>
        <w:t xml:space="preserve">, </w:t>
      </w:r>
      <w:proofErr w:type="spellStart"/>
      <w:r w:rsidR="00932BDF" w:rsidRPr="007A3DC9">
        <w:rPr>
          <w:color w:val="000000" w:themeColor="text1"/>
          <w:szCs w:val="28"/>
        </w:rPr>
        <w:t>отстойно</w:t>
      </w:r>
      <w:proofErr w:type="spellEnd"/>
      <w:r w:rsidR="00932BDF" w:rsidRPr="007A3DC9">
        <w:rPr>
          <w:color w:val="000000" w:themeColor="text1"/>
          <w:szCs w:val="28"/>
        </w:rPr>
        <w:t>-разворотных площадок на конечных остановках маршрутов городского пассажирского транспорта - не менее 50 м. Расстояние от окон жилых домов до границ площадок отдыха следует устанавливать не менее 10 м</w:t>
      </w:r>
      <w:r w:rsidR="005621BB">
        <w:rPr>
          <w:color w:val="000000" w:themeColor="text1"/>
          <w:szCs w:val="28"/>
        </w:rPr>
        <w:t>.</w:t>
      </w:r>
      <w:r w:rsidR="00932BDF" w:rsidRPr="007A3DC9">
        <w:rPr>
          <w:color w:val="000000" w:themeColor="text1"/>
          <w:szCs w:val="28"/>
        </w:rPr>
        <w:t>, площадок настольных игр - не менее 25 м.</w:t>
      </w:r>
    </w:p>
    <w:p w:rsidR="00805B7D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 xml:space="preserve">Допускается совмещение площадок для отдыха и детских площадок в соответствии с </w:t>
      </w:r>
      <w:hyperlink w:anchor="P247" w:history="1">
        <w:r w:rsidR="00932BDF" w:rsidRPr="007A3DC9">
          <w:rPr>
            <w:color w:val="000000" w:themeColor="text1"/>
            <w:szCs w:val="28"/>
          </w:rPr>
          <w:t>частью 2 статьи 1</w:t>
        </w:r>
        <w:r w:rsidR="00043E75">
          <w:rPr>
            <w:color w:val="000000" w:themeColor="text1"/>
            <w:szCs w:val="28"/>
          </w:rPr>
          <w:t>5</w:t>
        </w:r>
      </w:hyperlink>
      <w:r w:rsidR="00932BDF" w:rsidRPr="007A3DC9">
        <w:rPr>
          <w:color w:val="000000" w:themeColor="text1"/>
          <w:szCs w:val="28"/>
        </w:rPr>
        <w:t xml:space="preserve"> настоящих Правил. При совмещении площадок отдыха и детских площадок не допускается устройство твердых видов покрытия в зоне детских игр.</w:t>
      </w: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Функционирование осветительного оборудования необходимо обеспечивать в режиме освещения территории, на которой расположена площадка.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5621BB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6" w:name="_Toc521423012"/>
      <w:bookmarkStart w:id="57" w:name="_Toc523842813"/>
      <w:r w:rsidRPr="007A3DC9">
        <w:rPr>
          <w:b/>
          <w:color w:val="000000" w:themeColor="text1"/>
          <w:szCs w:val="28"/>
        </w:rPr>
        <w:t>Статья 17</w:t>
      </w:r>
      <w:r w:rsidR="00932BDF" w:rsidRPr="007A3DC9">
        <w:rPr>
          <w:b/>
          <w:color w:val="000000" w:themeColor="text1"/>
          <w:szCs w:val="28"/>
        </w:rPr>
        <w:t>. Площадки автостоянок</w:t>
      </w:r>
      <w:bookmarkEnd w:id="56"/>
      <w:bookmarkEnd w:id="57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На территории </w:t>
      </w:r>
      <w:r w:rsidR="00805B7D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 xml:space="preserve"> размещаются автостоянки кратковременного (в виде парковок на проезжей части, обозначенных разметкой,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карманов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и отступов от проезжей части) и длительного хранения автомобилей.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Расстояние от границ автостоянок до окон жилых и общественных зданий устанавливается </w:t>
      </w:r>
      <w:r w:rsidRPr="00BD5EAC">
        <w:rPr>
          <w:color w:val="000000" w:themeColor="text1"/>
          <w:szCs w:val="28"/>
        </w:rPr>
        <w:t>в соответствии с действующими санитарными нормами и правилами.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Не допускается проектировать размещение автостоянок в зоне остановок городского пассажирского транспорта. Заезды на автостоянки должны быть расположены не ближе 15 м</w:t>
      </w:r>
      <w:r w:rsidR="005621BB">
        <w:rPr>
          <w:color w:val="000000" w:themeColor="text1"/>
          <w:szCs w:val="28"/>
        </w:rPr>
        <w:t>.</w:t>
      </w:r>
      <w:r w:rsidRPr="007A3DC9">
        <w:rPr>
          <w:color w:val="000000" w:themeColor="text1"/>
          <w:szCs w:val="28"/>
        </w:rPr>
        <w:t xml:space="preserve"> от конца или начала посадочной площадки.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Обязательный перечень элементов благоустройства территории на автостоянках включает: твердые виды покрытия, элементы сопряжения поверхностей, разделительные элементы, осветительное оборудование. Площадки для длительного хранения автомобилей могут быть оборудованы навесами, смотровыми эстакадами, информационным оборудованием.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 xml:space="preserve">5. </w:t>
      </w:r>
      <w:r w:rsidRPr="00A25F40">
        <w:rPr>
          <w:color w:val="000000" w:themeColor="text1"/>
          <w:szCs w:val="28"/>
        </w:rPr>
        <w:t>Ответственность</w:t>
      </w:r>
      <w:r w:rsidRPr="007A3DC9">
        <w:rPr>
          <w:color w:val="000000" w:themeColor="text1"/>
          <w:szCs w:val="28"/>
        </w:rPr>
        <w:t xml:space="preserve"> за содержание автостоянок возлагается на </w:t>
      </w:r>
      <w:r w:rsidR="00F57D7D">
        <w:rPr>
          <w:color w:val="000000" w:themeColor="text1"/>
          <w:szCs w:val="28"/>
        </w:rPr>
        <w:t xml:space="preserve">их </w:t>
      </w:r>
      <w:r w:rsidRPr="007A3DC9">
        <w:rPr>
          <w:color w:val="000000" w:themeColor="text1"/>
          <w:szCs w:val="28"/>
        </w:rPr>
        <w:t xml:space="preserve">собственников,  </w:t>
      </w:r>
      <w:r w:rsidR="00A25F40">
        <w:rPr>
          <w:color w:val="000000" w:themeColor="text1"/>
          <w:szCs w:val="28"/>
        </w:rPr>
        <w:t>правообладателей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5621BB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8" w:name="_Toc521423013"/>
      <w:bookmarkStart w:id="59" w:name="_Toc523842814"/>
      <w:r w:rsidRPr="007A3DC9">
        <w:rPr>
          <w:b/>
          <w:color w:val="000000" w:themeColor="text1"/>
          <w:szCs w:val="28"/>
        </w:rPr>
        <w:t>Статья 18</w:t>
      </w:r>
      <w:r w:rsidR="00932BDF" w:rsidRPr="007A3DC9">
        <w:rPr>
          <w:b/>
          <w:color w:val="000000" w:themeColor="text1"/>
          <w:szCs w:val="28"/>
        </w:rPr>
        <w:t>. Спортивные площадки</w:t>
      </w:r>
      <w:bookmarkEnd w:id="58"/>
      <w:bookmarkEnd w:id="59"/>
    </w:p>
    <w:p w:rsidR="00B71EE9" w:rsidRPr="007A3DC9" w:rsidRDefault="00B71EE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BA2AF7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Спортивные площадки предназначены для занятий физкультурой и спортом всех возрастных групп населения. Расстояние от границы площадки до мест хранения легковых автомобилей следует принимать </w:t>
      </w:r>
      <w:r w:rsidR="00C47941" w:rsidRPr="00BD5EAC">
        <w:rPr>
          <w:color w:val="000000" w:themeColor="text1"/>
          <w:szCs w:val="28"/>
        </w:rPr>
        <w:t>в соответствии с действующими санитарными нормами и правилами</w:t>
      </w:r>
      <w:r w:rsidR="00932BDF" w:rsidRPr="00C47941">
        <w:rPr>
          <w:color w:val="000000" w:themeColor="text1"/>
          <w:szCs w:val="28"/>
        </w:rPr>
        <w:t>.</w:t>
      </w:r>
    </w:p>
    <w:p w:rsidR="00932BDF" w:rsidRPr="007A3DC9" w:rsidRDefault="001B22D5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площадки.</w:t>
      </w:r>
    </w:p>
    <w:p w:rsidR="00932BDF" w:rsidRPr="007A3DC9" w:rsidRDefault="001B22D5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Спортивные площадки должны быть оборудованы покрытием (мягкое, твердое, газонное) в зависимости от назначения спортивной площадки, спортивным оборудованием.</w:t>
      </w:r>
    </w:p>
    <w:p w:rsidR="00932BDF" w:rsidRPr="007A3DC9" w:rsidRDefault="001B22D5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Спортивные площадки, предназначенные для спортивных игр, должны быть оборудованы сетчатым ограждением высотой 2,5 - 3 метра, а в местах примыкания спортивных площадок друг к другу - высотой не менее 1,2 метра.</w:t>
      </w:r>
    </w:p>
    <w:p w:rsidR="00932BDF" w:rsidRPr="007A3DC9" w:rsidRDefault="001B22D5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Размещение спортивного оборудования на спортивных площадках должно осуществляться с соблюдением требований, установленных </w:t>
      </w:r>
      <w:r w:rsidR="008C4D13" w:rsidRPr="007A3DC9">
        <w:rPr>
          <w:color w:val="000000" w:themeColor="text1"/>
          <w:szCs w:val="28"/>
        </w:rPr>
        <w:t xml:space="preserve">статьей </w:t>
      </w:r>
      <w:hyperlink w:anchor="P196" w:history="1">
        <w:r w:rsidR="008E22A9" w:rsidRPr="007A3DC9">
          <w:rPr>
            <w:color w:val="000000" w:themeColor="text1"/>
            <w:szCs w:val="28"/>
          </w:rPr>
          <w:t>14</w:t>
        </w:r>
      </w:hyperlink>
      <w:r w:rsidR="00932BDF" w:rsidRPr="007A3DC9">
        <w:rPr>
          <w:color w:val="000000" w:themeColor="text1"/>
          <w:szCs w:val="28"/>
        </w:rPr>
        <w:t xml:space="preserve"> настоящих Правил.</w:t>
      </w:r>
    </w:p>
    <w:p w:rsidR="00932BDF" w:rsidRPr="007A3DC9" w:rsidRDefault="001B22D5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Допускается размещать озеленение по периметру площадки, высаживать быстрорастущие деревья на расстоянии от края площадки не менее 2 метров. Для ограждения площадки допускается применение вертикального озеленения.</w:t>
      </w:r>
    </w:p>
    <w:p w:rsidR="006348A6" w:rsidRPr="007A3DC9" w:rsidRDefault="006348A6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Default="00C403D0" w:rsidP="005621BB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0" w:name="_Toc521423014"/>
      <w:bookmarkStart w:id="61" w:name="_Toc523842815"/>
      <w:r w:rsidRPr="007A3DC9">
        <w:rPr>
          <w:b/>
          <w:color w:val="000000" w:themeColor="text1"/>
          <w:szCs w:val="28"/>
        </w:rPr>
        <w:t>Статья 19</w:t>
      </w:r>
      <w:r w:rsidR="00932BDF" w:rsidRPr="007A3DC9">
        <w:rPr>
          <w:b/>
          <w:color w:val="000000" w:themeColor="text1"/>
          <w:szCs w:val="28"/>
        </w:rPr>
        <w:t>. Велосипедные дорожки</w:t>
      </w:r>
      <w:bookmarkEnd w:id="60"/>
      <w:bookmarkEnd w:id="61"/>
    </w:p>
    <w:p w:rsidR="00B71EE9" w:rsidRPr="007A3DC9" w:rsidRDefault="00B71EE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создании велосипедных путей создаются условия для беспрепятственного передвижения на велосипеде.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Типология объектов велосипедной инфраструктуры зависит от их функции (транспортная или рекреационная), роли в масштабе муниципального образования и характеристик автомобильного и пешеходного трафика пространств, в которые интегрируется </w:t>
      </w:r>
      <w:proofErr w:type="spellStart"/>
      <w:r w:rsidRPr="007A3DC9">
        <w:rPr>
          <w:color w:val="000000" w:themeColor="text1"/>
          <w:szCs w:val="28"/>
        </w:rPr>
        <w:t>велодвижение</w:t>
      </w:r>
      <w:proofErr w:type="spellEnd"/>
      <w:r w:rsidRPr="007A3DC9">
        <w:rPr>
          <w:color w:val="000000" w:themeColor="text1"/>
          <w:szCs w:val="28"/>
        </w:rPr>
        <w:t xml:space="preserve">. В зависимости от этих факторов применяются различные решения - от организации полностью изолированной велодорожки, связывающей периферийные районы с центром муниципального образования, до полного отсутствия выделенных велодорожек или </w:t>
      </w:r>
      <w:proofErr w:type="spellStart"/>
      <w:r w:rsidRPr="007A3DC9">
        <w:rPr>
          <w:color w:val="000000" w:themeColor="text1"/>
          <w:szCs w:val="28"/>
        </w:rPr>
        <w:t>велополос</w:t>
      </w:r>
      <w:proofErr w:type="spellEnd"/>
      <w:r w:rsidRPr="007A3DC9">
        <w:rPr>
          <w:color w:val="000000" w:themeColor="text1"/>
          <w:szCs w:val="28"/>
        </w:rPr>
        <w:t xml:space="preserve"> на местных улицах и проездах, где скоростной режим не превышает 30 км/ч.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При организации объектов велосипедной инфраструктуры создаются условия для обеспечения безопасности, связности, прямолинейности, комфортности.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Перечень элементов комплексного благоустройства велодорожек </w:t>
      </w:r>
      <w:r w:rsidRPr="007A3DC9">
        <w:rPr>
          <w:color w:val="000000" w:themeColor="text1"/>
          <w:szCs w:val="28"/>
        </w:rPr>
        <w:lastRenderedPageBreak/>
        <w:t>включает: твердый тип покрытия, элементы сопряжения поверхности велодорожки с прилегающими территориями.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На велодорожках, размещаемых вдоль улиц и дорог, целесообразно предусматривать освещение, на рекреационных территориях - озеленение вдоль велодорожек.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Для эффективного использования велосипедного передвижения применяются следующие меры: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маршруты велодорожек, интегрированные в единую замкнутую систему;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комфортные и безопасные пересечения </w:t>
      </w:r>
      <w:proofErr w:type="spellStart"/>
      <w:r w:rsidRPr="007A3DC9">
        <w:rPr>
          <w:color w:val="000000" w:themeColor="text1"/>
          <w:szCs w:val="28"/>
        </w:rPr>
        <w:t>веломаршрутов</w:t>
      </w:r>
      <w:proofErr w:type="spellEnd"/>
      <w:r w:rsidRPr="007A3DC9">
        <w:rPr>
          <w:color w:val="000000" w:themeColor="text1"/>
          <w:szCs w:val="28"/>
        </w:rPr>
        <w:t xml:space="preserve"> на перекрестках пешеходного и автомобильного движения (например, проезды под интенсивными автомобильными перекрестками);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организация </w:t>
      </w:r>
      <w:proofErr w:type="spellStart"/>
      <w:r w:rsidRPr="007A3DC9">
        <w:rPr>
          <w:color w:val="000000" w:themeColor="text1"/>
          <w:szCs w:val="28"/>
        </w:rPr>
        <w:t>безбарьерной</w:t>
      </w:r>
      <w:proofErr w:type="spellEnd"/>
      <w:r w:rsidRPr="007A3DC9">
        <w:rPr>
          <w:color w:val="000000" w:themeColor="text1"/>
          <w:szCs w:val="28"/>
        </w:rPr>
        <w:t xml:space="preserve"> среды в зонах перепада высот на маршруте;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организация велодорожек не только в прогулочных зонах, но и на маршрутах, ведущих к зонам транспортно-пересадочных узлов (</w:t>
      </w:r>
      <w:r w:rsidR="007A6770" w:rsidRPr="007A3DC9">
        <w:rPr>
          <w:color w:val="000000" w:themeColor="text1"/>
          <w:szCs w:val="28"/>
        </w:rPr>
        <w:t xml:space="preserve">далее – </w:t>
      </w:r>
      <w:r w:rsidRPr="007A3DC9">
        <w:rPr>
          <w:color w:val="000000" w:themeColor="text1"/>
          <w:szCs w:val="28"/>
        </w:rPr>
        <w:t>ТПУ) и остановках внеуличного транспорта;</w:t>
      </w:r>
    </w:p>
    <w:p w:rsidR="00932BDF" w:rsidRPr="007A3DC9" w:rsidRDefault="00932BDF" w:rsidP="005621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безопасные </w:t>
      </w:r>
      <w:proofErr w:type="spellStart"/>
      <w:r w:rsidRPr="007A3DC9">
        <w:rPr>
          <w:color w:val="000000" w:themeColor="text1"/>
          <w:szCs w:val="28"/>
        </w:rPr>
        <w:t>велопарковки</w:t>
      </w:r>
      <w:proofErr w:type="spellEnd"/>
      <w:r w:rsidRPr="007A3DC9">
        <w:rPr>
          <w:color w:val="000000" w:themeColor="text1"/>
          <w:szCs w:val="28"/>
        </w:rPr>
        <w:t xml:space="preserve"> с ответственным хранением в зонах ТПУ и остановок внеуличного транспорта, а также в районных центрах активности.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5621BB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2" w:name="_Toc521423015"/>
      <w:bookmarkStart w:id="63" w:name="_Toc523842816"/>
      <w:r w:rsidRPr="007A3DC9">
        <w:rPr>
          <w:b/>
          <w:color w:val="000000" w:themeColor="text1"/>
          <w:szCs w:val="28"/>
        </w:rPr>
        <w:t>Статья 20</w:t>
      </w:r>
      <w:r w:rsidR="00932BDF" w:rsidRPr="007A3DC9">
        <w:rPr>
          <w:b/>
          <w:color w:val="000000" w:themeColor="text1"/>
          <w:szCs w:val="28"/>
        </w:rPr>
        <w:t>. Обустройство и содержание площадок для выгула собак</w:t>
      </w:r>
      <w:bookmarkEnd w:id="62"/>
      <w:bookmarkEnd w:id="63"/>
    </w:p>
    <w:p w:rsidR="00B71EE9" w:rsidRPr="007A3DC9" w:rsidRDefault="00B71EE9" w:rsidP="00D4306B">
      <w:pPr>
        <w:pStyle w:val="ConsPlusNormal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Площадки для выгула собак могут размещаться на территориях общего пользования,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932BDF" w:rsidRPr="007A3DC9" w:rsidRDefault="00932BDF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Размеры площадок для выгула собак, размещаемых на территориях жилого назначения, должны составлять от 400 до 600 кв. м</w:t>
      </w:r>
      <w:r w:rsidR="005621BB">
        <w:rPr>
          <w:color w:val="000000" w:themeColor="text1"/>
          <w:szCs w:val="28"/>
        </w:rPr>
        <w:t>.</w:t>
      </w:r>
      <w:r w:rsidRPr="007A3DC9">
        <w:rPr>
          <w:color w:val="000000" w:themeColor="text1"/>
          <w:szCs w:val="28"/>
        </w:rPr>
        <w:t>, на прочих территориях - до 800 кв. м</w:t>
      </w:r>
      <w:r w:rsidR="005621BB">
        <w:rPr>
          <w:color w:val="000000" w:themeColor="text1"/>
          <w:szCs w:val="28"/>
        </w:rPr>
        <w:t>.</w:t>
      </w:r>
      <w:r w:rsidRPr="007A3DC9">
        <w:rPr>
          <w:color w:val="000000" w:themeColor="text1"/>
          <w:szCs w:val="28"/>
        </w:rPr>
        <w:t>, в условиях сложившейся застройки может быть установлен уменьшенный размер площадок исходя из имеющихся территориальных возможностей.</w:t>
      </w:r>
    </w:p>
    <w:p w:rsidR="00932BDF" w:rsidRPr="007A3DC9" w:rsidRDefault="00932BDF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Расстояние от границы площадки до окон жилых и общественных зданий, до границ территории образовательных, медицинских организаций, детских, спортивных площадок, площадок отдыха должно составлять не менее 40 м.</w:t>
      </w:r>
    </w:p>
    <w:p w:rsidR="00932BDF" w:rsidRPr="007A3DC9" w:rsidRDefault="00932BDF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Перечень элементов благоустройства на территории площадки для выгула собак включает различные виды покрытия, ограждение, не менее одной скамьи, не менее одной урны, осветительное и иное оборудование.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удобную для регулярной уборки и обновления.</w:t>
      </w:r>
      <w:r w:rsidR="00655810">
        <w:rPr>
          <w:color w:val="000000" w:themeColor="text1"/>
          <w:szCs w:val="28"/>
        </w:rPr>
        <w:t xml:space="preserve"> Площадка должна содержать контейнеры для сбора фекалий.</w:t>
      </w:r>
      <w:r w:rsidRPr="007A3DC9">
        <w:rPr>
          <w:color w:val="000000" w:themeColor="text1"/>
          <w:szCs w:val="28"/>
        </w:rPr>
        <w:t xml:space="preserve"> Поверхность части площадки, предназначенной для владельцев собак, требуется проектировать с твердым или комбинированным видом покрытия (плитка, утопленная в газон, и </w:t>
      </w:r>
      <w:proofErr w:type="gramStart"/>
      <w:r w:rsidRPr="007A3DC9">
        <w:rPr>
          <w:color w:val="000000" w:themeColor="text1"/>
          <w:szCs w:val="28"/>
        </w:rPr>
        <w:t>другое</w:t>
      </w:r>
      <w:proofErr w:type="gramEnd"/>
      <w:r w:rsidRPr="007A3DC9">
        <w:rPr>
          <w:color w:val="000000" w:themeColor="text1"/>
          <w:szCs w:val="28"/>
        </w:rPr>
        <w:t xml:space="preserve">). Подход к площадке оборудуется твердым видом покрытия. Ограждение площадки следует выполнять из металлической (или </w:t>
      </w:r>
      <w:r w:rsidRPr="007A3DC9">
        <w:rPr>
          <w:color w:val="000000" w:themeColor="text1"/>
          <w:szCs w:val="28"/>
        </w:rPr>
        <w:lastRenderedPageBreak/>
        <w:t>иной) сетки (решетки) высотой не менее 2,0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32BDF" w:rsidRPr="007A3DC9" w:rsidRDefault="00932BDF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</w:t>
      </w:r>
      <w:r w:rsidR="00D4306B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На территории площадки необходимо предусматривать информационный стенд с правилами пользования площадкой.</w:t>
      </w:r>
    </w:p>
    <w:p w:rsidR="00932BDF" w:rsidRDefault="005034A2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Выгул собак на клумбах, детских, спортивных площадках не допускается.</w:t>
      </w:r>
    </w:p>
    <w:p w:rsidR="005034A2" w:rsidRPr="007A3DC9" w:rsidRDefault="005034A2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D4306B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4" w:name="_Toc521423016"/>
      <w:bookmarkStart w:id="65" w:name="_Toc523842817"/>
      <w:r w:rsidRPr="009563E8">
        <w:rPr>
          <w:b/>
          <w:color w:val="000000" w:themeColor="text1"/>
          <w:szCs w:val="28"/>
        </w:rPr>
        <w:t>Статья 21</w:t>
      </w:r>
      <w:r w:rsidR="00932BDF" w:rsidRPr="007A3DC9">
        <w:rPr>
          <w:b/>
          <w:color w:val="000000" w:themeColor="text1"/>
          <w:szCs w:val="28"/>
        </w:rPr>
        <w:t xml:space="preserve">. Площадки для </w:t>
      </w:r>
      <w:r w:rsidR="004E1CE4" w:rsidRPr="007A3DC9">
        <w:rPr>
          <w:b/>
          <w:color w:val="000000" w:themeColor="text1"/>
          <w:szCs w:val="28"/>
        </w:rPr>
        <w:t>установки контейнеров для сбо</w:t>
      </w:r>
      <w:r w:rsidR="00A8724A">
        <w:rPr>
          <w:b/>
          <w:color w:val="000000" w:themeColor="text1"/>
          <w:szCs w:val="28"/>
        </w:rPr>
        <w:t>ра</w:t>
      </w:r>
      <w:r w:rsidR="004E1CE4" w:rsidRPr="007A3DC9">
        <w:rPr>
          <w:b/>
          <w:color w:val="000000" w:themeColor="text1"/>
          <w:szCs w:val="28"/>
        </w:rPr>
        <w:t xml:space="preserve"> твердых коммунальных отходов</w:t>
      </w:r>
      <w:bookmarkEnd w:id="64"/>
      <w:bookmarkEnd w:id="65"/>
    </w:p>
    <w:p w:rsidR="00887404" w:rsidRPr="007A3DC9" w:rsidRDefault="00887404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FE349C" w:rsidRPr="007A3DC9">
        <w:rPr>
          <w:color w:val="000000" w:themeColor="text1"/>
          <w:szCs w:val="28"/>
        </w:rPr>
        <w:t xml:space="preserve">Контейнерные площадки и площадки для складирования отдельных групп коммунальных отходов </w:t>
      </w:r>
      <w:r w:rsidRPr="007A3DC9">
        <w:rPr>
          <w:color w:val="000000" w:themeColor="text1"/>
          <w:szCs w:val="28"/>
        </w:rPr>
        <w:t>- специально оборудованные места, предназначенные для сбора твердых коммунальных отходов (</w:t>
      </w:r>
      <w:r w:rsidR="007A6770" w:rsidRPr="007A3DC9">
        <w:rPr>
          <w:color w:val="000000" w:themeColor="text1"/>
          <w:szCs w:val="28"/>
        </w:rPr>
        <w:t xml:space="preserve">далее – </w:t>
      </w:r>
      <w:r w:rsidRPr="007A3DC9">
        <w:rPr>
          <w:color w:val="000000" w:themeColor="text1"/>
          <w:szCs w:val="28"/>
        </w:rPr>
        <w:t>ТКО). Наличие таких площадок необходимо предусматривать в составе территорий и участков любого функционального назначения, где могут накапливаться ТКО.</w:t>
      </w:r>
    </w:p>
    <w:p w:rsidR="00932BDF" w:rsidRPr="007A3DC9" w:rsidRDefault="00932BDF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Площадки должны быть удалены от окон жилых зданий, границ участков детских учреждений, мес</w:t>
      </w:r>
      <w:r w:rsidR="00D4306B">
        <w:rPr>
          <w:color w:val="000000" w:themeColor="text1"/>
          <w:szCs w:val="28"/>
        </w:rPr>
        <w:t>т отдыха на расстояние не менее</w:t>
      </w:r>
      <w:r w:rsidRPr="007A3DC9">
        <w:rPr>
          <w:color w:val="000000" w:themeColor="text1"/>
          <w:szCs w:val="28"/>
        </w:rPr>
        <w:t xml:space="preserve"> чем 20 м</w:t>
      </w:r>
      <w:r w:rsidR="00D4306B">
        <w:rPr>
          <w:color w:val="000000" w:themeColor="text1"/>
          <w:szCs w:val="28"/>
        </w:rPr>
        <w:t>.</w:t>
      </w:r>
      <w:r w:rsidRPr="007A3DC9">
        <w:rPr>
          <w:color w:val="000000" w:themeColor="text1"/>
          <w:szCs w:val="28"/>
        </w:rPr>
        <w:t>, на участках жилой застройки - не далее 100 м</w:t>
      </w:r>
      <w:r w:rsidR="00D4306B">
        <w:rPr>
          <w:color w:val="000000" w:themeColor="text1"/>
          <w:szCs w:val="28"/>
        </w:rPr>
        <w:t>.</w:t>
      </w:r>
      <w:r w:rsidRPr="007A3DC9">
        <w:rPr>
          <w:color w:val="000000" w:themeColor="text1"/>
          <w:szCs w:val="28"/>
        </w:rPr>
        <w:t xml:space="preserve"> от входов, считая по пешеходным дорожкам от дальнего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</w:t>
      </w:r>
      <w:r w:rsidR="00D4306B">
        <w:rPr>
          <w:color w:val="000000" w:themeColor="text1"/>
          <w:szCs w:val="28"/>
        </w:rPr>
        <w:t>.</w:t>
      </w:r>
      <w:r w:rsidRPr="007A3DC9">
        <w:rPr>
          <w:color w:val="000000" w:themeColor="text1"/>
          <w:szCs w:val="28"/>
        </w:rPr>
        <w:t xml:space="preserve"> x 12 м</w:t>
      </w:r>
      <w:r w:rsidR="00D4306B">
        <w:rPr>
          <w:color w:val="000000" w:themeColor="text1"/>
          <w:szCs w:val="28"/>
        </w:rPr>
        <w:t>.</w:t>
      </w:r>
      <w:r w:rsidRPr="007A3DC9">
        <w:rPr>
          <w:color w:val="000000" w:themeColor="text1"/>
          <w:szCs w:val="28"/>
        </w:rPr>
        <w:t>).</w:t>
      </w:r>
    </w:p>
    <w:p w:rsidR="00932BDF" w:rsidRPr="007A3DC9" w:rsidRDefault="00932BDF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Обязательный перечень элементов комплексного благоустройства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ТКО</w:t>
      </w:r>
      <w:r w:rsidR="005C33CD">
        <w:rPr>
          <w:color w:val="000000" w:themeColor="text1"/>
          <w:szCs w:val="28"/>
        </w:rPr>
        <w:t>, ограждение контейнеров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Рекомендуется проектировать озеленение площадки.</w:t>
      </w:r>
    </w:p>
    <w:p w:rsidR="00932BDF" w:rsidRPr="007A3DC9" w:rsidRDefault="00932BDF" w:rsidP="00D4306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Покрытие площадки должно быть аналогичным покрытию транспортных проездов. Уклон покрытия пл</w:t>
      </w:r>
      <w:r w:rsidR="00D4306B">
        <w:rPr>
          <w:color w:val="000000" w:themeColor="text1"/>
          <w:szCs w:val="28"/>
        </w:rPr>
        <w:t xml:space="preserve">ощадки должен составлять 5 - 10% </w:t>
      </w:r>
      <w:r w:rsidRPr="007A3DC9">
        <w:rPr>
          <w:color w:val="000000" w:themeColor="text1"/>
          <w:szCs w:val="28"/>
        </w:rPr>
        <w:t>в сторону проезжей части, чтобы не допускать застаивания воды и скатывания контейнера.</w:t>
      </w:r>
    </w:p>
    <w:p w:rsidR="00887404" w:rsidRPr="007A3DC9" w:rsidRDefault="00887404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Pr="007A3DC9" w:rsidRDefault="00932BDF" w:rsidP="00D4306B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66" w:name="_Toc521423017"/>
      <w:bookmarkStart w:id="67" w:name="_Toc523842818"/>
      <w:r w:rsidRPr="007A3DC9">
        <w:rPr>
          <w:b/>
          <w:color w:val="000000" w:themeColor="text1"/>
          <w:szCs w:val="28"/>
        </w:rPr>
        <w:t>Раздел 3. ОСВЕЩЕНИЕ И ОСВЕТИТЕЛЬНОЕ ОБОРУДОВАНИЕ</w:t>
      </w:r>
      <w:bookmarkEnd w:id="66"/>
      <w:bookmarkEnd w:id="67"/>
    </w:p>
    <w:p w:rsidR="007A3DC9" w:rsidRPr="007A3DC9" w:rsidRDefault="007A3DC9" w:rsidP="00D4306B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Default="00C403D0" w:rsidP="00D4306B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8" w:name="_Toc521423018"/>
      <w:bookmarkStart w:id="69" w:name="_Toc523842819"/>
      <w:r w:rsidRPr="007A3DC9">
        <w:rPr>
          <w:b/>
          <w:color w:val="000000" w:themeColor="text1"/>
          <w:szCs w:val="28"/>
        </w:rPr>
        <w:t>Статья 22</w:t>
      </w:r>
      <w:r w:rsidR="00932BDF" w:rsidRPr="007A3DC9">
        <w:rPr>
          <w:b/>
          <w:color w:val="000000" w:themeColor="text1"/>
          <w:szCs w:val="28"/>
        </w:rPr>
        <w:t>. Освещение территорий</w:t>
      </w:r>
      <w:r w:rsidR="00476F26" w:rsidRPr="007A3DC9">
        <w:rPr>
          <w:b/>
          <w:color w:val="000000" w:themeColor="text1"/>
          <w:szCs w:val="28"/>
        </w:rPr>
        <w:t xml:space="preserve"> населенных пунктов</w:t>
      </w:r>
      <w:r w:rsidR="00932BDF" w:rsidRPr="007A3DC9">
        <w:rPr>
          <w:b/>
          <w:color w:val="000000" w:themeColor="text1"/>
          <w:szCs w:val="28"/>
        </w:rPr>
        <w:t>, размещение осветительного оборудования</w:t>
      </w:r>
      <w:bookmarkEnd w:id="68"/>
      <w:bookmarkEnd w:id="69"/>
    </w:p>
    <w:p w:rsidR="00887404" w:rsidRPr="007A3DC9" w:rsidRDefault="00887404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1B22D5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="00932BDF" w:rsidRPr="007A3DC9">
        <w:rPr>
          <w:color w:val="000000" w:themeColor="text1"/>
          <w:szCs w:val="28"/>
        </w:rPr>
        <w:t>Улицы, площади, скверы, бульвары, пешеходные аллеи, дороги, мосты, подземные переходы, общественные и рекреационные территории, территории жилых кварталов, микрорайонов, жилых дворов, территории промышленных и коммунальных предприятий, социальных объектов, а также арки входов, номерные знаки жилых и общественных зданий, дорожные знаки и указатели, иные объекты информации, рекламные конструкции, витрины должны освещаться в темное время суток.</w:t>
      </w:r>
      <w:proofErr w:type="gramEnd"/>
    </w:p>
    <w:p w:rsidR="00932BDF" w:rsidRPr="007A3DC9" w:rsidRDefault="00F507F7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 xml:space="preserve">2. </w:t>
      </w:r>
      <w:r w:rsidR="00932BDF" w:rsidRPr="007A3DC9">
        <w:rPr>
          <w:color w:val="000000" w:themeColor="text1"/>
          <w:szCs w:val="28"/>
        </w:rPr>
        <w:t xml:space="preserve">Освещенность улиц и дорог в </w:t>
      </w:r>
      <w:r w:rsidR="00476F26" w:rsidRPr="007A3DC9">
        <w:rPr>
          <w:color w:val="000000" w:themeColor="text1"/>
          <w:szCs w:val="28"/>
        </w:rPr>
        <w:t>населенном пункте</w:t>
      </w:r>
      <w:r w:rsidR="00932BDF" w:rsidRPr="007A3DC9">
        <w:rPr>
          <w:color w:val="000000" w:themeColor="text1"/>
          <w:szCs w:val="28"/>
        </w:rPr>
        <w:t xml:space="preserve"> должна быть обеспечена в соответствии с требованиями</w:t>
      </w:r>
      <w:r w:rsidR="001B41E1">
        <w:rPr>
          <w:color w:val="000000" w:themeColor="text1"/>
          <w:szCs w:val="28"/>
        </w:rPr>
        <w:t xml:space="preserve"> действующего государственного стандарта</w:t>
      </w:r>
      <w:r w:rsidR="00C35E9B">
        <w:rPr>
          <w:color w:val="000000" w:themeColor="text1"/>
          <w:szCs w:val="28"/>
        </w:rPr>
        <w:t>.</w:t>
      </w:r>
    </w:p>
    <w:p w:rsidR="00932BDF" w:rsidRPr="007A3DC9" w:rsidRDefault="00D4306B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8F63D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применяется функциональное, архитектурное, праздничное и информационное освещение.</w:t>
      </w: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проектировании указанных видов освещения необходимо обеспечивать:</w:t>
      </w: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</w:t>
      </w:r>
      <w:r w:rsidRPr="007551F3">
        <w:rPr>
          <w:color w:val="000000" w:themeColor="text1"/>
          <w:szCs w:val="28"/>
        </w:rPr>
        <w:t>;</w:t>
      </w: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надежность работы установок согласно </w:t>
      </w:r>
      <w:hyperlink r:id="rId20" w:history="1">
        <w:r w:rsidRPr="007A3DC9">
          <w:rPr>
            <w:color w:val="000000" w:themeColor="text1"/>
            <w:szCs w:val="28"/>
          </w:rPr>
          <w:t>Правилам</w:t>
        </w:r>
      </w:hyperlink>
      <w:r w:rsidRPr="007A3DC9">
        <w:rPr>
          <w:color w:val="000000" w:themeColor="text1"/>
          <w:szCs w:val="28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экономичность и </w:t>
      </w:r>
      <w:proofErr w:type="spellStart"/>
      <w:r w:rsidRPr="007A3DC9">
        <w:rPr>
          <w:color w:val="000000" w:themeColor="text1"/>
          <w:szCs w:val="28"/>
        </w:rPr>
        <w:t>энергоэффективность</w:t>
      </w:r>
      <w:proofErr w:type="spellEnd"/>
      <w:r w:rsidRPr="007A3DC9">
        <w:rPr>
          <w:color w:val="000000" w:themeColor="text1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удобство обслуживания и управления при разных режимах работы установок.</w:t>
      </w:r>
    </w:p>
    <w:p w:rsidR="00932BDF" w:rsidRPr="007A3DC9" w:rsidRDefault="00F507F7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:rsidR="00932BDF" w:rsidRPr="007A3DC9" w:rsidRDefault="00F507F7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Включение и отключение освещения </w:t>
      </w:r>
      <w:r w:rsidR="00A25F40">
        <w:rPr>
          <w:color w:val="000000" w:themeColor="text1"/>
          <w:szCs w:val="28"/>
        </w:rPr>
        <w:t xml:space="preserve">входов в </w:t>
      </w:r>
      <w:r w:rsidR="00932BDF" w:rsidRPr="00A25F40">
        <w:rPr>
          <w:color w:val="000000" w:themeColor="text1"/>
          <w:szCs w:val="28"/>
        </w:rPr>
        <w:t>подъезд</w:t>
      </w:r>
      <w:r w:rsidR="00A25F40" w:rsidRPr="00A25F40">
        <w:rPr>
          <w:color w:val="000000" w:themeColor="text1"/>
          <w:szCs w:val="28"/>
        </w:rPr>
        <w:t>ы</w:t>
      </w:r>
      <w:r w:rsidR="00932BDF" w:rsidRPr="00A25F40">
        <w:rPr>
          <w:color w:val="000000" w:themeColor="text1"/>
          <w:szCs w:val="28"/>
        </w:rPr>
        <w:t xml:space="preserve"> жилых домов</w:t>
      </w:r>
      <w:r w:rsidR="00932BDF" w:rsidRPr="007A3DC9">
        <w:rPr>
          <w:color w:val="000000" w:themeColor="text1"/>
          <w:szCs w:val="28"/>
        </w:rPr>
        <w:t>, архитектурного и информационного освещения производится в режиме работы уличного освещения.</w:t>
      </w:r>
    </w:p>
    <w:p w:rsidR="00932BDF" w:rsidRPr="007A3DC9" w:rsidRDefault="00F507F7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 xml:space="preserve">Уличное освещение территории </w:t>
      </w:r>
      <w:r w:rsidR="008F63D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осуществляется в соответствии с договорами на оказание услуг уличного освещения территории </w:t>
      </w:r>
      <w:r w:rsidR="008F63D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, заключаемыми в установленном порядке </w:t>
      </w:r>
      <w:r w:rsidR="008F63D4" w:rsidRPr="007A3DC9">
        <w:rPr>
          <w:color w:val="000000" w:themeColor="text1"/>
          <w:szCs w:val="28"/>
        </w:rPr>
        <w:t xml:space="preserve">Администрацией </w:t>
      </w:r>
      <w:r w:rsidR="00932BDF" w:rsidRPr="007A3DC9">
        <w:rPr>
          <w:color w:val="000000" w:themeColor="text1"/>
          <w:szCs w:val="28"/>
        </w:rPr>
        <w:t xml:space="preserve">с </w:t>
      </w:r>
      <w:proofErr w:type="spellStart"/>
      <w:r w:rsidR="00932BDF" w:rsidRPr="007A3DC9">
        <w:rPr>
          <w:color w:val="000000" w:themeColor="text1"/>
          <w:szCs w:val="28"/>
        </w:rPr>
        <w:t>энергоснабжающими</w:t>
      </w:r>
      <w:proofErr w:type="spellEnd"/>
      <w:r w:rsidR="00932BDF" w:rsidRPr="007A3DC9">
        <w:rPr>
          <w:color w:val="000000" w:themeColor="text1"/>
          <w:szCs w:val="28"/>
        </w:rPr>
        <w:t xml:space="preserve"> организациями.</w:t>
      </w:r>
    </w:p>
    <w:p w:rsidR="00932BDF" w:rsidRPr="007A3DC9" w:rsidRDefault="00F507F7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Архитектурное освещение фасадов зданий, строений, сооружений, объектов зеленых насаждений осуществляется их собственниками (владельцами, пользователями).</w:t>
      </w:r>
    </w:p>
    <w:p w:rsidR="00932BDF" w:rsidRPr="007A3DC9" w:rsidRDefault="00F507F7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>К информационному освещению относится световая информация, реклама, освещение указателей, информационных табличек, иные световые объекты информации.</w:t>
      </w:r>
    </w:p>
    <w:p w:rsidR="00932BDF" w:rsidRPr="007A3DC9" w:rsidRDefault="00F507F7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9. </w:t>
      </w:r>
      <w:r w:rsidR="00932BDF" w:rsidRPr="007A3DC9">
        <w:rPr>
          <w:color w:val="000000" w:themeColor="text1"/>
          <w:szCs w:val="28"/>
        </w:rPr>
        <w:t>Освещение рекламных конструкций обеспечивают их владельцы (</w:t>
      </w:r>
      <w:proofErr w:type="spellStart"/>
      <w:r w:rsidR="00932BDF" w:rsidRPr="007A3DC9">
        <w:rPr>
          <w:color w:val="000000" w:themeColor="text1"/>
          <w:szCs w:val="28"/>
        </w:rPr>
        <w:t>рекламораспространители</w:t>
      </w:r>
      <w:proofErr w:type="spellEnd"/>
      <w:r w:rsidR="00932BDF" w:rsidRPr="007A3DC9">
        <w:rPr>
          <w:color w:val="000000" w:themeColor="text1"/>
          <w:szCs w:val="28"/>
        </w:rPr>
        <w:t>), номерных знаков жилых домов, общественных зданий - собственники (владельцы) указанных объектов.</w:t>
      </w:r>
    </w:p>
    <w:p w:rsidR="00932BDF" w:rsidRPr="007A3DC9" w:rsidRDefault="00F507F7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10. </w:t>
      </w:r>
      <w:r w:rsidR="00932BDF" w:rsidRPr="007A3DC9">
        <w:rPr>
          <w:color w:val="000000" w:themeColor="text1"/>
          <w:szCs w:val="28"/>
        </w:rPr>
        <w:t>Размещение уличных фонарей, торшеров, другого осветительного оборудования в сочетании с застройкой и озеленением должно способствовать созданию безопасной среды, не создавать помех участникам дорожного движения.</w:t>
      </w:r>
    </w:p>
    <w:p w:rsidR="008F63D4" w:rsidRPr="007A3DC9" w:rsidRDefault="008F63D4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B60213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0" w:name="_Toc521423019"/>
      <w:bookmarkStart w:id="71" w:name="_Toc523842820"/>
      <w:r w:rsidRPr="007A3DC9">
        <w:rPr>
          <w:b/>
          <w:color w:val="000000" w:themeColor="text1"/>
          <w:szCs w:val="28"/>
        </w:rPr>
        <w:t>Статья 23</w:t>
      </w:r>
      <w:r w:rsidR="00932BDF" w:rsidRPr="007A3DC9">
        <w:rPr>
          <w:b/>
          <w:color w:val="000000" w:themeColor="text1"/>
          <w:szCs w:val="28"/>
        </w:rPr>
        <w:t>. Содержание и эксплуатация осветительного оборудования</w:t>
      </w:r>
      <w:bookmarkEnd w:id="70"/>
      <w:bookmarkEnd w:id="71"/>
    </w:p>
    <w:p w:rsidR="00887404" w:rsidRPr="007A3DC9" w:rsidRDefault="00887404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F507F7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Содержание, ремонт и эксплуатация осветительного оборудования, предназначенного для освещения территории </w:t>
      </w:r>
      <w:r w:rsidR="008F63D4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color w:val="000000" w:themeColor="text1"/>
          <w:szCs w:val="28"/>
        </w:rPr>
        <w:t xml:space="preserve">и </w:t>
      </w:r>
      <w:r w:rsidR="00932BDF" w:rsidRPr="007A3DC9">
        <w:rPr>
          <w:color w:val="000000" w:themeColor="text1"/>
          <w:szCs w:val="28"/>
        </w:rPr>
        <w:lastRenderedPageBreak/>
        <w:t>наружного освещения объектов (далее - осветительное оборудование), осуществляется собственниками (владельцами) указанного осветительного оборудования с соблюдением требований законодательства и настоящих Правил.</w:t>
      </w:r>
    </w:p>
    <w:p w:rsidR="00932BDF" w:rsidRPr="007A3DC9" w:rsidRDefault="000B3518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8F63D4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расположение неработающих светильников подряд, один за другим.</w:t>
      </w:r>
    </w:p>
    <w:p w:rsidR="00932BDF" w:rsidRPr="007A3DC9" w:rsidRDefault="000B3518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Замена недействующих светильников должна производиться их собственниками (владельцами) в срок, не превышающий 10 суток с момента обнаружения неисправностей или поступления соответствующего сообщения.</w:t>
      </w:r>
    </w:p>
    <w:p w:rsidR="00932BDF" w:rsidRPr="007A3DC9" w:rsidRDefault="000B3518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Металлические опоры, кронштейны и другие элементы осветительного оборудования должны быть технически исправны, содержаться в чистоте, не иметь очагов коррозии и окрашиваться по мере необходимости, но не реже одного раза в три года.</w:t>
      </w:r>
    </w:p>
    <w:p w:rsidR="00932BDF" w:rsidRPr="007A3DC9" w:rsidRDefault="000B3518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Повреждения осветительного оборудования или его элементов при дорожно-транспортных происшествиях устраняются за счет виновного лица. Вывоз сбитых опор освещения осуществляется владельцами опор или подрядной организацией в течение суток с момента их обнаружения.</w:t>
      </w:r>
    </w:p>
    <w:p w:rsidR="00932BDF" w:rsidRPr="007A3DC9" w:rsidRDefault="000B3518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Организации и граждане обязаны</w:t>
      </w:r>
      <w:r w:rsidR="002B65EF">
        <w:rPr>
          <w:color w:val="000000" w:themeColor="text1"/>
          <w:szCs w:val="28"/>
        </w:rPr>
        <w:t xml:space="preserve"> контролировать нахождение в</w:t>
      </w:r>
      <w:r w:rsidR="00932BDF" w:rsidRPr="007A3DC9">
        <w:rPr>
          <w:color w:val="000000" w:themeColor="text1"/>
          <w:szCs w:val="28"/>
        </w:rPr>
        <w:t xml:space="preserve"> исправном состоянии осветительно</w:t>
      </w:r>
      <w:r w:rsidR="002B65EF">
        <w:rPr>
          <w:color w:val="000000" w:themeColor="text1"/>
          <w:szCs w:val="28"/>
        </w:rPr>
        <w:t>го</w:t>
      </w:r>
      <w:r w:rsidR="00932BDF" w:rsidRPr="007A3DC9">
        <w:rPr>
          <w:color w:val="000000" w:themeColor="text1"/>
          <w:szCs w:val="28"/>
        </w:rPr>
        <w:t xml:space="preserve"> оборудовани</w:t>
      </w:r>
      <w:r w:rsidR="002B65EF">
        <w:rPr>
          <w:color w:val="000000" w:themeColor="text1"/>
          <w:szCs w:val="28"/>
        </w:rPr>
        <w:t>я</w:t>
      </w:r>
      <w:r w:rsidR="00932BDF" w:rsidRPr="007A3DC9">
        <w:rPr>
          <w:color w:val="000000" w:themeColor="text1"/>
          <w:szCs w:val="28"/>
        </w:rPr>
        <w:t>, расположенно</w:t>
      </w:r>
      <w:r w:rsidR="002B65EF">
        <w:rPr>
          <w:color w:val="000000" w:themeColor="text1"/>
          <w:szCs w:val="28"/>
        </w:rPr>
        <w:t>го</w:t>
      </w:r>
      <w:r w:rsidR="00932BDF" w:rsidRPr="007A3DC9">
        <w:rPr>
          <w:color w:val="000000" w:themeColor="text1"/>
          <w:szCs w:val="28"/>
        </w:rPr>
        <w:t xml:space="preserve"> на прилегающих территориях объектов, находящихся в их собственности (владении, пользовании), и дворовых (внутриквартальных) территориях.</w:t>
      </w:r>
      <w:r w:rsidR="002B65EF">
        <w:rPr>
          <w:color w:val="000000" w:themeColor="text1"/>
          <w:szCs w:val="28"/>
        </w:rPr>
        <w:t xml:space="preserve"> В случае обнаружения неисправностей необходимо незамедлительно проинформировать об этом собственников (владельцев) осветительного оборудования, управляющие компании, </w:t>
      </w:r>
      <w:r w:rsidR="00CF70F1">
        <w:rPr>
          <w:color w:val="000000" w:themeColor="text1"/>
          <w:szCs w:val="28"/>
        </w:rPr>
        <w:t>Администрацию</w:t>
      </w:r>
      <w:r w:rsidR="002B65EF">
        <w:rPr>
          <w:color w:val="000000" w:themeColor="text1"/>
          <w:szCs w:val="28"/>
        </w:rPr>
        <w:t>.</w:t>
      </w:r>
    </w:p>
    <w:p w:rsidR="00932BDF" w:rsidRPr="007A3DC9" w:rsidRDefault="000B3518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932BDF" w:rsidRPr="007A3DC9" w:rsidRDefault="000B3518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C34C33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>:</w:t>
      </w: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B60213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2" w:name="_Toc521423020"/>
      <w:bookmarkStart w:id="73" w:name="_Toc523842821"/>
      <w:r w:rsidRPr="007A3DC9">
        <w:rPr>
          <w:b/>
          <w:color w:val="000000" w:themeColor="text1"/>
          <w:szCs w:val="28"/>
        </w:rPr>
        <w:t>Статья 24</w:t>
      </w:r>
      <w:r w:rsidR="00932BDF" w:rsidRPr="007A3DC9">
        <w:rPr>
          <w:b/>
          <w:color w:val="000000" w:themeColor="text1"/>
          <w:szCs w:val="28"/>
        </w:rPr>
        <w:t>. Размещение и эксплуатация праздничного освещения</w:t>
      </w:r>
      <w:bookmarkEnd w:id="72"/>
      <w:bookmarkEnd w:id="73"/>
    </w:p>
    <w:p w:rsidR="00887404" w:rsidRPr="007A3DC9" w:rsidRDefault="00887404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Pr="007A3DC9">
        <w:rPr>
          <w:color w:val="000000" w:themeColor="text1"/>
          <w:szCs w:val="28"/>
        </w:rPr>
        <w:t xml:space="preserve">К праздничному освещению (праздничной иллюминации) относятся световые гирлянды, сетки, контурные обтяжки, </w:t>
      </w:r>
      <w:proofErr w:type="spellStart"/>
      <w:r w:rsidRPr="007A3DC9">
        <w:rPr>
          <w:color w:val="000000" w:themeColor="text1"/>
          <w:szCs w:val="28"/>
        </w:rPr>
        <w:t>светографические</w:t>
      </w:r>
      <w:proofErr w:type="spellEnd"/>
      <w:r w:rsidRPr="007A3DC9">
        <w:rPr>
          <w:color w:val="000000" w:themeColor="text1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7A3DC9">
        <w:rPr>
          <w:color w:val="000000" w:themeColor="text1"/>
          <w:szCs w:val="28"/>
        </w:rPr>
        <w:t>световодов</w:t>
      </w:r>
      <w:proofErr w:type="spellEnd"/>
      <w:r w:rsidRPr="007A3DC9">
        <w:rPr>
          <w:color w:val="000000" w:themeColor="text1"/>
          <w:szCs w:val="28"/>
        </w:rPr>
        <w:t>, световые проекции, лазерные рисунки и т.п.</w:t>
      </w:r>
      <w:proofErr w:type="gramEnd"/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Праздничная иллюминация улиц, площадей и иных территорий </w:t>
      </w:r>
      <w:r w:rsidR="00C34C33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 xml:space="preserve"> выполняется специализированными организациями по договору с </w:t>
      </w:r>
      <w:r w:rsidR="00C34C33" w:rsidRPr="007A3DC9">
        <w:rPr>
          <w:color w:val="000000" w:themeColor="text1"/>
          <w:szCs w:val="28"/>
        </w:rPr>
        <w:t>Администрацией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Собственники зданий, строений, сооружений, земельных участков вправе размещать элементы праздничного освещения на принадлежащих им объектах с </w:t>
      </w:r>
      <w:r w:rsidRPr="007A3DC9">
        <w:rPr>
          <w:color w:val="000000" w:themeColor="text1"/>
          <w:szCs w:val="28"/>
        </w:rPr>
        <w:lastRenderedPageBreak/>
        <w:t>учетом технической возможности их подключения.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B60213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4" w:name="_Toc521423021"/>
      <w:bookmarkStart w:id="75" w:name="_Toc523842822"/>
      <w:r w:rsidRPr="007A3DC9">
        <w:rPr>
          <w:b/>
          <w:color w:val="000000" w:themeColor="text1"/>
          <w:szCs w:val="28"/>
        </w:rPr>
        <w:t>Статья 25</w:t>
      </w:r>
      <w:r w:rsidR="00932BDF" w:rsidRPr="007A3DC9">
        <w:rPr>
          <w:b/>
          <w:color w:val="000000" w:themeColor="text1"/>
          <w:szCs w:val="28"/>
        </w:rPr>
        <w:t>. Световая информация</w:t>
      </w:r>
      <w:bookmarkEnd w:id="74"/>
      <w:bookmarkEnd w:id="75"/>
    </w:p>
    <w:p w:rsidR="00D55397" w:rsidRPr="007A3DC9" w:rsidRDefault="00D55397" w:rsidP="00B60213">
      <w:pPr>
        <w:pStyle w:val="ConsPlusNormal"/>
        <w:jc w:val="both"/>
        <w:rPr>
          <w:b/>
          <w:color w:val="000000" w:themeColor="text1"/>
          <w:szCs w:val="28"/>
        </w:rPr>
      </w:pPr>
    </w:p>
    <w:p w:rsidR="00932BDF" w:rsidRPr="007A3DC9" w:rsidRDefault="00EB168E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Световая информация</w:t>
      </w:r>
      <w:r w:rsidR="00932BDF" w:rsidRPr="007A3DC9">
        <w:rPr>
          <w:color w:val="000000" w:themeColor="text1"/>
          <w:szCs w:val="28"/>
        </w:rPr>
        <w:t xml:space="preserve">, в том числе,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="00932BDF" w:rsidRPr="007A3DC9">
        <w:rPr>
          <w:color w:val="000000" w:themeColor="text1"/>
          <w:szCs w:val="28"/>
        </w:rPr>
        <w:t>светокомпозиционных</w:t>
      </w:r>
      <w:proofErr w:type="spellEnd"/>
      <w:r w:rsidR="00932BDF" w:rsidRPr="007A3DC9">
        <w:rPr>
          <w:color w:val="000000" w:themeColor="text1"/>
          <w:szCs w:val="28"/>
        </w:rPr>
        <w:t xml:space="preserve"> задач. Размещение, габариты,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ансамбль, не противоречить действующим </w:t>
      </w:r>
      <w:hyperlink r:id="rId21" w:history="1">
        <w:r w:rsidR="00932BDF" w:rsidRPr="007A3DC9">
          <w:rPr>
            <w:color w:val="000000" w:themeColor="text1"/>
            <w:szCs w:val="28"/>
          </w:rPr>
          <w:t>правилам</w:t>
        </w:r>
      </w:hyperlink>
      <w:r w:rsidR="00932BDF" w:rsidRPr="007A3DC9">
        <w:rPr>
          <w:color w:val="000000" w:themeColor="text1"/>
          <w:szCs w:val="28"/>
        </w:rPr>
        <w:t xml:space="preserve"> дорожного движения, не нарушать комфортность проживания населения.</w:t>
      </w:r>
    </w:p>
    <w:p w:rsidR="00932BDF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Pr="007A3DC9" w:rsidRDefault="00932BDF" w:rsidP="00B60213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76" w:name="_Toc521423022"/>
      <w:bookmarkStart w:id="77" w:name="_Toc523842823"/>
      <w:r w:rsidRPr="007A3DC9">
        <w:rPr>
          <w:b/>
          <w:color w:val="000000" w:themeColor="text1"/>
          <w:szCs w:val="28"/>
        </w:rPr>
        <w:t>Раздел 4. ЭЛЕМЕНТЫ ИНЖЕНЕРНОЙ ПОДГОТОВКИ И ЗАЩИТЫ ТЕРРИТОРИИ</w:t>
      </w:r>
      <w:bookmarkEnd w:id="76"/>
      <w:bookmarkEnd w:id="77"/>
    </w:p>
    <w:p w:rsidR="00932BDF" w:rsidRPr="007A3DC9" w:rsidRDefault="00932BDF" w:rsidP="00B60213">
      <w:pPr>
        <w:pStyle w:val="ConsPlusNormal"/>
        <w:ind w:firstLine="709"/>
        <w:jc w:val="center"/>
        <w:rPr>
          <w:color w:val="000000" w:themeColor="text1"/>
          <w:szCs w:val="28"/>
        </w:rPr>
      </w:pPr>
    </w:p>
    <w:p w:rsidR="00932BDF" w:rsidRDefault="00C403D0" w:rsidP="00B60213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8" w:name="_Toc521423023"/>
      <w:bookmarkStart w:id="79" w:name="_Toc523842824"/>
      <w:r w:rsidRPr="007A3DC9">
        <w:rPr>
          <w:b/>
          <w:color w:val="000000" w:themeColor="text1"/>
          <w:szCs w:val="28"/>
        </w:rPr>
        <w:t>Статья 26</w:t>
      </w:r>
      <w:r w:rsidR="00932BDF" w:rsidRPr="007A3DC9">
        <w:rPr>
          <w:b/>
          <w:color w:val="000000" w:themeColor="text1"/>
          <w:szCs w:val="28"/>
        </w:rPr>
        <w:t>. Пешеходные коммуникации</w:t>
      </w:r>
      <w:bookmarkEnd w:id="78"/>
      <w:bookmarkEnd w:id="79"/>
    </w:p>
    <w:p w:rsidR="00D55397" w:rsidRPr="007A3DC9" w:rsidRDefault="00D5539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EB168E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</w:t>
      </w:r>
      <w:r w:rsidR="00932BDF" w:rsidRPr="007A3DC9">
        <w:rPr>
          <w:color w:val="000000" w:themeColor="text1"/>
          <w:szCs w:val="28"/>
        </w:rPr>
        <w:t xml:space="preserve">Пешеходные коммуникации обеспечивают пешеходные связи и передвижения на территории </w:t>
      </w:r>
      <w:r w:rsidR="00007A7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. К пешеходным коммуникациям относятся: тротуары, аллеи, дорожки, тропинки. При обустройстве пешеходных коммуникаций на территории </w:t>
      </w:r>
      <w:r w:rsidR="00007A7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следует выделять основные и второстепенные пешеходные связи.</w:t>
      </w:r>
    </w:p>
    <w:p w:rsidR="00932BDF" w:rsidRPr="007A3DC9" w:rsidRDefault="00932BDF" w:rsidP="00B60213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В исторической части </w:t>
      </w:r>
      <w:r w:rsidR="00476F26" w:rsidRPr="007A3DC9">
        <w:rPr>
          <w:color w:val="000000" w:themeColor="text1"/>
          <w:szCs w:val="28"/>
        </w:rPr>
        <w:t>населенного пункта</w:t>
      </w:r>
      <w:r w:rsidRPr="007A3DC9">
        <w:rPr>
          <w:color w:val="000000" w:themeColor="text1"/>
          <w:szCs w:val="28"/>
        </w:rPr>
        <w:t xml:space="preserve">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памятников. На территориях </w:t>
      </w:r>
      <w:r w:rsidR="00C95206" w:rsidRPr="007A3DC9">
        <w:rPr>
          <w:color w:val="000000" w:themeColor="text1"/>
          <w:szCs w:val="28"/>
        </w:rPr>
        <w:t>пешеходных коммуникаций</w:t>
      </w:r>
      <w:r w:rsidRPr="007A3DC9">
        <w:rPr>
          <w:color w:val="000000" w:themeColor="text1"/>
          <w:szCs w:val="28"/>
        </w:rPr>
        <w:t xml:space="preserve">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нагрузку.</w:t>
      </w:r>
    </w:p>
    <w:p w:rsidR="00932BDF" w:rsidRPr="007A3DC9" w:rsidRDefault="00932BDF" w:rsidP="00B60213">
      <w:pPr>
        <w:pStyle w:val="ConsPlusNormal"/>
        <w:ind w:firstLine="709"/>
        <w:jc w:val="center"/>
        <w:rPr>
          <w:color w:val="000000" w:themeColor="text1"/>
          <w:szCs w:val="28"/>
        </w:rPr>
      </w:pPr>
    </w:p>
    <w:p w:rsidR="00932BDF" w:rsidRDefault="00C403D0" w:rsidP="00B60213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0" w:name="_Toc521423024"/>
      <w:bookmarkStart w:id="81" w:name="_Toc523842825"/>
      <w:r w:rsidRPr="007A3DC9">
        <w:rPr>
          <w:b/>
          <w:color w:val="000000" w:themeColor="text1"/>
          <w:szCs w:val="28"/>
        </w:rPr>
        <w:t>Статья 27</w:t>
      </w:r>
      <w:r w:rsidR="00932BDF" w:rsidRPr="007A3DC9">
        <w:rPr>
          <w:b/>
          <w:color w:val="000000" w:themeColor="text1"/>
          <w:szCs w:val="28"/>
        </w:rPr>
        <w:t>. Основные пешеходные коммуникации</w:t>
      </w:r>
      <w:bookmarkEnd w:id="80"/>
      <w:bookmarkEnd w:id="81"/>
    </w:p>
    <w:p w:rsidR="00D55397" w:rsidRPr="007A3DC9" w:rsidRDefault="00D5539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854DAA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</w:t>
      </w:r>
      <w:r w:rsidR="00932BDF" w:rsidRPr="007A3DC9">
        <w:rPr>
          <w:color w:val="000000" w:themeColor="text1"/>
          <w:szCs w:val="28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следует рассчитывать в зависимости от интенсивности </w:t>
      </w:r>
      <w:r w:rsidRPr="007A3DC9">
        <w:rPr>
          <w:color w:val="000000" w:themeColor="text1"/>
          <w:szCs w:val="28"/>
        </w:rPr>
        <w:lastRenderedPageBreak/>
        <w:t xml:space="preserve">пешеходного движения в часы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пик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и пропускной способности одной полосы движения.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следует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временного </w:t>
      </w:r>
      <w:proofErr w:type="spellStart"/>
      <w:r w:rsidRPr="007A3DC9">
        <w:rPr>
          <w:color w:val="000000" w:themeColor="text1"/>
          <w:szCs w:val="28"/>
        </w:rPr>
        <w:t>паркирования</w:t>
      </w:r>
      <w:proofErr w:type="spellEnd"/>
      <w:r w:rsidRPr="007A3DC9">
        <w:rPr>
          <w:color w:val="000000" w:themeColor="text1"/>
          <w:szCs w:val="28"/>
        </w:rPr>
        <w:t xml:space="preserve"> легкового транспорта.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proofErr w:type="gramStart"/>
      <w:r w:rsidRPr="007A3DC9">
        <w:rPr>
          <w:color w:val="000000" w:themeColor="text1"/>
          <w:szCs w:val="28"/>
        </w:rPr>
        <w:t>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 При ширине основных пешеходных коммуникаций 1,5 м</w:t>
      </w:r>
      <w:r w:rsidR="00C45189">
        <w:rPr>
          <w:color w:val="000000" w:themeColor="text1"/>
          <w:szCs w:val="28"/>
        </w:rPr>
        <w:t>.</w:t>
      </w:r>
      <w:r w:rsidRPr="007A3DC9">
        <w:rPr>
          <w:color w:val="000000" w:themeColor="text1"/>
          <w:szCs w:val="28"/>
        </w:rPr>
        <w:t xml:space="preserve"> через каждые 30 м</w:t>
      </w:r>
      <w:r w:rsidR="00C45189">
        <w:rPr>
          <w:color w:val="000000" w:themeColor="text1"/>
          <w:szCs w:val="28"/>
        </w:rPr>
        <w:t>.</w:t>
      </w:r>
      <w:r w:rsidRPr="007A3DC9">
        <w:rPr>
          <w:color w:val="000000" w:themeColor="text1"/>
          <w:szCs w:val="28"/>
        </w:rPr>
        <w:t xml:space="preserve"> должны предусматриваться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части, ширины участка, отводимого для размещения сооружения, и ширины буферной зоны (не менее 0,75 м</w:t>
      </w:r>
      <w:r w:rsidR="00C45189">
        <w:rPr>
          <w:color w:val="000000" w:themeColor="text1"/>
          <w:szCs w:val="28"/>
        </w:rPr>
        <w:t>.</w:t>
      </w:r>
      <w:r w:rsidRPr="007A3DC9">
        <w:rPr>
          <w:color w:val="000000" w:themeColor="text1"/>
          <w:szCs w:val="28"/>
        </w:rPr>
        <w:t>), предназначенной для посетителей и покупателей. Ширина пешеходных коммуникаций на участках возможного встречного движения инвалидов на креслах-колясках не должна быть менее 1,8 м.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Покрытия и конструкции основных пешеходных коммуникаций должны предусматривать возможность их всесезонной эксплуатации.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Допускается размещение некапитальных нестационарных сооружений.</w:t>
      </w:r>
    </w:p>
    <w:p w:rsidR="00644C9E" w:rsidRPr="007A3DC9" w:rsidRDefault="00644C9E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C4518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2" w:name="_Toc521423025"/>
      <w:bookmarkStart w:id="83" w:name="_Toc523842826"/>
      <w:r w:rsidRPr="007A3DC9">
        <w:rPr>
          <w:b/>
          <w:color w:val="000000" w:themeColor="text1"/>
          <w:szCs w:val="28"/>
        </w:rPr>
        <w:t>Статья 28</w:t>
      </w:r>
      <w:r w:rsidR="00932BDF" w:rsidRPr="007A3DC9">
        <w:rPr>
          <w:b/>
          <w:color w:val="000000" w:themeColor="text1"/>
          <w:szCs w:val="28"/>
        </w:rPr>
        <w:t>. Второстепенные пешеходные коммуникации</w:t>
      </w:r>
      <w:bookmarkEnd w:id="82"/>
      <w:bookmarkEnd w:id="83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принимается порядка 1,0 - 1,5 м.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На дорожках скверов, бульваров, садов следует предусматривать твердые виды покрытия с элементами сопряжения. Рекомендуется мощение плиткой.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На дорожках крупных рекреационных объектов (парков, лесопарков) следует предусматривать различные виды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мягкого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или комбинированных покрытий, пешеходные тропы с естественным грунтовым покрытием.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C4518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4" w:name="_Toc521423026"/>
      <w:bookmarkStart w:id="85" w:name="_Toc523842827"/>
      <w:r w:rsidRPr="007A3DC9">
        <w:rPr>
          <w:b/>
          <w:color w:val="000000" w:themeColor="text1"/>
          <w:szCs w:val="28"/>
        </w:rPr>
        <w:t>Статья 29</w:t>
      </w:r>
      <w:r w:rsidR="00932BDF" w:rsidRPr="007A3DC9">
        <w:rPr>
          <w:b/>
          <w:color w:val="000000" w:themeColor="text1"/>
          <w:szCs w:val="28"/>
        </w:rPr>
        <w:t>. Транспортные проезды</w:t>
      </w:r>
      <w:bookmarkEnd w:id="84"/>
      <w:bookmarkEnd w:id="85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Pr="007A3DC9">
        <w:rPr>
          <w:color w:val="000000" w:themeColor="text1"/>
          <w:szCs w:val="28"/>
        </w:rPr>
        <w:t>Транспортные проезды - элементы системы транспортных коммуникаций, не выделяемые красными линиями улично-дорожной сети (</w:t>
      </w:r>
      <w:r w:rsidR="00A51CC5" w:rsidRPr="007A3DC9">
        <w:rPr>
          <w:color w:val="000000" w:themeColor="text1"/>
          <w:szCs w:val="28"/>
        </w:rPr>
        <w:t xml:space="preserve">далее – </w:t>
      </w:r>
      <w:r w:rsidRPr="007A3DC9">
        <w:rPr>
          <w:color w:val="000000" w:themeColor="text1"/>
          <w:szCs w:val="28"/>
        </w:rPr>
        <w:t xml:space="preserve">УДС) </w:t>
      </w:r>
      <w:r w:rsidR="00A51CC5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 xml:space="preserve">, обеспечивают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</w:t>
      </w:r>
      <w:r w:rsidR="00A51CC5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>.</w:t>
      </w:r>
      <w:proofErr w:type="gramEnd"/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Проектирование транспортных проездов следует вести с учетом СНиПов.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Обязательный перечень элементов комплексного благоустройства на территории проездов включает: твердые виды покрытия, элементы сопряжения поверхности проезда с газоном и тротуаром, озеленение, осветительное оборудование.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Отдельным видом транспортных проездов являются велодорожки, их следует проектировать согласно действующему законодательству.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932BDF" w:rsidRPr="007A3DC9" w:rsidRDefault="00932BDF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Насаждения вдоль </w:t>
      </w:r>
      <w:r w:rsidR="00F706F8">
        <w:rPr>
          <w:color w:val="000000" w:themeColor="text1"/>
          <w:szCs w:val="28"/>
        </w:rPr>
        <w:t>вело</w:t>
      </w:r>
      <w:r w:rsidRPr="007A3DC9">
        <w:rPr>
          <w:color w:val="000000" w:themeColor="text1"/>
          <w:szCs w:val="28"/>
        </w:rPr>
        <w:t xml:space="preserve">дорожек не должны сокращать габариты </w:t>
      </w:r>
      <w:r w:rsidR="008E70BA">
        <w:rPr>
          <w:color w:val="000000" w:themeColor="text1"/>
          <w:szCs w:val="28"/>
        </w:rPr>
        <w:t>вело</w:t>
      </w:r>
      <w:r w:rsidRPr="007A3DC9">
        <w:rPr>
          <w:color w:val="000000" w:themeColor="text1"/>
          <w:szCs w:val="28"/>
        </w:rPr>
        <w:t xml:space="preserve">дорожки, высота свободного пространства над уровнем покрытия </w:t>
      </w:r>
      <w:r w:rsidR="008E70BA">
        <w:rPr>
          <w:color w:val="000000" w:themeColor="text1"/>
          <w:szCs w:val="28"/>
        </w:rPr>
        <w:t>вело</w:t>
      </w:r>
      <w:r w:rsidRPr="007A3DC9">
        <w:rPr>
          <w:color w:val="000000" w:themeColor="text1"/>
          <w:szCs w:val="28"/>
        </w:rPr>
        <w:t>дорожки должна составлять не менее 2,5 м. На трассах велодорожек в составе крупных рекреаций рекомендуется размещение пункта технического обслуживания.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C4518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6" w:name="_Toc521423027"/>
      <w:bookmarkStart w:id="87" w:name="_Toc523842828"/>
      <w:r w:rsidRPr="007A3DC9">
        <w:rPr>
          <w:b/>
          <w:color w:val="000000" w:themeColor="text1"/>
          <w:szCs w:val="28"/>
        </w:rPr>
        <w:t>Статья 30</w:t>
      </w:r>
      <w:r w:rsidR="00932BDF" w:rsidRPr="007A3DC9">
        <w:rPr>
          <w:b/>
          <w:color w:val="000000" w:themeColor="text1"/>
          <w:szCs w:val="28"/>
        </w:rPr>
        <w:t>. Лестницы, пандусы</w:t>
      </w:r>
      <w:bookmarkEnd w:id="86"/>
      <w:bookmarkEnd w:id="87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0B3518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При строительстве, реконструкции пешеходных коммуникаций при уклонах местности более 60 промилле (1 промилле - единица измерения, равная 0,1%), а в местах размещения учреждений здравоохранения и других объектов массового посещения, домов инвалидов и престарелых - при уклонах более 50 промилле должно предусматриваться устройство лестниц, обязательно сопровождая их пандусом и поручнем.</w:t>
      </w:r>
    </w:p>
    <w:p w:rsidR="00932BDF" w:rsidRPr="007A3DC9" w:rsidRDefault="000B3518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При пересечении пешеходных коммуникаций с автомобильными дорогами, проездами или в иных случаях, оговоренных в задании на проектирование, должен предусматриваться бордюрный пандус для обеспечения спуска с покрытия тротуара на уровень дорожного покрытия.</w:t>
      </w:r>
    </w:p>
    <w:p w:rsidR="00932BDF" w:rsidRPr="007A3DC9" w:rsidRDefault="000B3518" w:rsidP="00C4518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Пандус должен выполняться из нескользкого материала с шероховатой текстурой поверхности без горизонтальных канавок. При отсутствии ограждающих </w:t>
      </w:r>
      <w:r w:rsidR="00932BDF" w:rsidRPr="007A3DC9">
        <w:rPr>
          <w:color w:val="000000" w:themeColor="text1"/>
          <w:szCs w:val="28"/>
        </w:rPr>
        <w:lastRenderedPageBreak/>
        <w:t>пандус конструкций следует предусматривать ограждающий бортик высотой не менее 75 миллиметров и поручни.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C4518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8" w:name="_Toc521423028"/>
      <w:bookmarkStart w:id="89" w:name="_Toc523842829"/>
      <w:r w:rsidRPr="007A3DC9">
        <w:rPr>
          <w:b/>
          <w:color w:val="000000" w:themeColor="text1"/>
          <w:szCs w:val="28"/>
        </w:rPr>
        <w:t>Статья 31</w:t>
      </w:r>
      <w:r w:rsidR="00932BDF" w:rsidRPr="007A3DC9">
        <w:rPr>
          <w:b/>
          <w:color w:val="000000" w:themeColor="text1"/>
          <w:szCs w:val="28"/>
        </w:rPr>
        <w:t>. Содержание сетей ливневой канализации</w:t>
      </w:r>
      <w:r w:rsidR="00F75861">
        <w:rPr>
          <w:b/>
          <w:color w:val="000000" w:themeColor="text1"/>
          <w:szCs w:val="28"/>
        </w:rPr>
        <w:t>,</w:t>
      </w:r>
      <w:r w:rsidR="00932BDF" w:rsidRPr="007A3DC9">
        <w:rPr>
          <w:b/>
          <w:color w:val="000000" w:themeColor="text1"/>
          <w:szCs w:val="28"/>
        </w:rPr>
        <w:t xml:space="preserve"> смотровых и ливневых колодцев, водоотводящих сооружений</w:t>
      </w:r>
      <w:bookmarkEnd w:id="88"/>
      <w:bookmarkEnd w:id="89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0B3518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Вдоль оси коллекторов ливневой канализации, а в установленных действующим законодательством случаях - без письменного согласования с эксплуатирующей организацией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>:</w:t>
      </w:r>
    </w:p>
    <w:p w:rsidR="00932BDF" w:rsidRPr="007A3DC9" w:rsidRDefault="00932BDF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производить земляные работы;</w:t>
      </w:r>
    </w:p>
    <w:p w:rsidR="00932BDF" w:rsidRPr="007A3DC9" w:rsidRDefault="00932BDF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повреждать сети ливневой канализации, взламывать или разрушать водоприемные люки;</w:t>
      </w:r>
    </w:p>
    <w:p w:rsidR="00932BDF" w:rsidRPr="007A3DC9" w:rsidRDefault="00932BDF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осуществлять строительство, устанавливать торговые, хозяйственные и бытовые сооружения.</w:t>
      </w:r>
    </w:p>
    <w:p w:rsidR="00932BDF" w:rsidRPr="007A3DC9" w:rsidRDefault="00B34AA8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Содержание магистральных и внутриквартальных сетей ливневой канализации осуществляется на основании договоров, заключенных</w:t>
      </w:r>
      <w:r w:rsidR="00C45189">
        <w:rPr>
          <w:color w:val="000000" w:themeColor="text1"/>
          <w:szCs w:val="28"/>
        </w:rPr>
        <w:t xml:space="preserve"> </w:t>
      </w:r>
      <w:r w:rsidR="00A25F40">
        <w:rPr>
          <w:color w:val="000000" w:themeColor="text1"/>
          <w:szCs w:val="28"/>
        </w:rPr>
        <w:t>Администрацией</w:t>
      </w:r>
      <w:r w:rsidR="00932BDF" w:rsidRPr="007A3DC9">
        <w:rPr>
          <w:color w:val="000000" w:themeColor="text1"/>
          <w:szCs w:val="28"/>
        </w:rPr>
        <w:t xml:space="preserve"> со специализированными организациями.</w:t>
      </w:r>
    </w:p>
    <w:p w:rsidR="00932BDF" w:rsidRPr="007A3DC9" w:rsidRDefault="00B34AA8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Содержание ведомственных сетей ливневой канализации производится за счет средств соответствующих организаций.</w:t>
      </w:r>
    </w:p>
    <w:p w:rsidR="00932BDF" w:rsidRPr="007A3DC9" w:rsidRDefault="00B34AA8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Сбросы стоков в сети ливневой канализации осуществляются только по согласованию с организацией, эксплуатирующей эти сети.</w:t>
      </w:r>
    </w:p>
    <w:p w:rsidR="00932BDF" w:rsidRPr="007A3DC9" w:rsidRDefault="00B34AA8" w:rsidP="00656098">
      <w:pPr>
        <w:pStyle w:val="ConsPlusNormal"/>
        <w:ind w:firstLine="709"/>
        <w:jc w:val="both"/>
        <w:rPr>
          <w:color w:val="FF0000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030E0E" w:rsidRPr="007A3DC9">
        <w:rPr>
          <w:color w:val="000000" w:themeColor="text1"/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засорение, ограничивающее пропускную способность, решеток ливнесточных (</w:t>
      </w:r>
      <w:proofErr w:type="spellStart"/>
      <w:r w:rsidR="00932BDF" w:rsidRPr="007A3DC9">
        <w:rPr>
          <w:color w:val="000000" w:themeColor="text1"/>
          <w:szCs w:val="28"/>
        </w:rPr>
        <w:t>дождеприемных</w:t>
      </w:r>
      <w:proofErr w:type="spellEnd"/>
      <w:r w:rsidR="00932BDF" w:rsidRPr="007A3DC9">
        <w:rPr>
          <w:color w:val="000000" w:themeColor="text1"/>
          <w:szCs w:val="28"/>
        </w:rPr>
        <w:t xml:space="preserve">) колодцев, смотровых, </w:t>
      </w:r>
      <w:proofErr w:type="spellStart"/>
      <w:r w:rsidR="00932BDF" w:rsidRPr="007A3DC9">
        <w:rPr>
          <w:color w:val="000000" w:themeColor="text1"/>
          <w:szCs w:val="28"/>
        </w:rPr>
        <w:t>дождеприемных</w:t>
      </w:r>
      <w:proofErr w:type="spellEnd"/>
      <w:r w:rsidR="00932BDF" w:rsidRPr="007A3DC9">
        <w:rPr>
          <w:color w:val="000000" w:themeColor="text1"/>
          <w:szCs w:val="28"/>
        </w:rPr>
        <w:t xml:space="preserve"> и </w:t>
      </w:r>
      <w:proofErr w:type="spellStart"/>
      <w:r w:rsidR="00932BDF" w:rsidRPr="007A3DC9">
        <w:rPr>
          <w:color w:val="000000" w:themeColor="text1"/>
          <w:szCs w:val="28"/>
        </w:rPr>
        <w:t>перепадных</w:t>
      </w:r>
      <w:proofErr w:type="spellEnd"/>
      <w:r w:rsidR="00932BDF" w:rsidRPr="007A3DC9">
        <w:rPr>
          <w:color w:val="000000" w:themeColor="text1"/>
          <w:szCs w:val="28"/>
        </w:rPr>
        <w:t xml:space="preserve"> колодцев, трубопроводов и коллекторов ливневой канализации</w:t>
      </w:r>
      <w:r w:rsidR="00932BDF" w:rsidRPr="00C35E9B">
        <w:rPr>
          <w:szCs w:val="28"/>
        </w:rPr>
        <w:t>.</w:t>
      </w:r>
    </w:p>
    <w:p w:rsidR="00932BDF" w:rsidRPr="007A3DC9" w:rsidRDefault="00B34AA8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 xml:space="preserve">Профилактическое обследование смотровых и </w:t>
      </w:r>
      <w:proofErr w:type="spellStart"/>
      <w:r w:rsidR="00932BDF" w:rsidRPr="007A3DC9">
        <w:rPr>
          <w:color w:val="000000" w:themeColor="text1"/>
          <w:szCs w:val="28"/>
        </w:rPr>
        <w:t>дождеприемных</w:t>
      </w:r>
      <w:proofErr w:type="spellEnd"/>
      <w:r w:rsidR="00932BDF" w:rsidRPr="007A3DC9">
        <w:rPr>
          <w:color w:val="000000" w:themeColor="text1"/>
          <w:szCs w:val="28"/>
        </w:rPr>
        <w:t xml:space="preserve"> колодцев ливневой канализации и их очистка производятся не реже одного раза в год.</w:t>
      </w:r>
    </w:p>
    <w:p w:rsidR="00932BDF" w:rsidRPr="007A3DC9" w:rsidRDefault="00B34AA8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Колодцы ливневой канализации, на которых разрушены крышки или решетки, должны быть в течение часа с момента обнаружения ограждены эксплуатирующей организацией, обозначены соответствующими предупреждающими знаками и заменены.</w:t>
      </w:r>
    </w:p>
    <w:p w:rsidR="00932BDF" w:rsidRPr="007A3DC9" w:rsidRDefault="00B34AA8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>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Pr="007A3DC9" w:rsidRDefault="00932BDF" w:rsidP="00656098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90" w:name="_Toc521423029"/>
      <w:bookmarkStart w:id="91" w:name="_Toc523842830"/>
      <w:r w:rsidRPr="007A3DC9">
        <w:rPr>
          <w:b/>
          <w:color w:val="000000" w:themeColor="text1"/>
          <w:szCs w:val="28"/>
        </w:rPr>
        <w:t xml:space="preserve">Раздел 5. </w:t>
      </w:r>
      <w:r w:rsidR="000A4B1E" w:rsidRPr="007A3DC9">
        <w:rPr>
          <w:b/>
          <w:color w:val="000000" w:themeColor="text1"/>
          <w:szCs w:val="28"/>
        </w:rPr>
        <w:t>ОРГАНИЗАЦИЯ ОЗЕЛЕНЕНИЯ ТЕРРИТ</w:t>
      </w:r>
      <w:r w:rsidR="000A4B1E">
        <w:rPr>
          <w:b/>
          <w:color w:val="000000" w:themeColor="text1"/>
          <w:szCs w:val="28"/>
        </w:rPr>
        <w:t>ОРИИ МУНИЦИПАЛЬНОГО ОБРАЗОВАНИЯ</w:t>
      </w:r>
      <w:bookmarkEnd w:id="90"/>
      <w:bookmarkEnd w:id="91"/>
    </w:p>
    <w:p w:rsidR="00932BDF" w:rsidRPr="007A3DC9" w:rsidRDefault="00932BDF" w:rsidP="00656098">
      <w:pPr>
        <w:pStyle w:val="ConsPlusNormal"/>
        <w:ind w:firstLine="709"/>
        <w:jc w:val="center"/>
        <w:rPr>
          <w:color w:val="000000" w:themeColor="text1"/>
          <w:szCs w:val="28"/>
        </w:rPr>
      </w:pPr>
    </w:p>
    <w:p w:rsidR="00854DAA" w:rsidRDefault="00C403D0" w:rsidP="00656098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2" w:name="_Toc521423030"/>
      <w:bookmarkStart w:id="93" w:name="_Toc523842831"/>
      <w:r w:rsidRPr="007A3DC9">
        <w:rPr>
          <w:b/>
          <w:color w:val="000000" w:themeColor="text1"/>
          <w:szCs w:val="28"/>
        </w:rPr>
        <w:t>Статья 32</w:t>
      </w:r>
      <w:r w:rsidR="00932BDF" w:rsidRPr="007A3DC9">
        <w:rPr>
          <w:b/>
          <w:color w:val="000000" w:themeColor="text1"/>
          <w:szCs w:val="28"/>
        </w:rPr>
        <w:t xml:space="preserve">. </w:t>
      </w:r>
      <w:r w:rsidR="00854DAA" w:rsidRPr="007A3DC9">
        <w:rPr>
          <w:b/>
          <w:color w:val="000000" w:themeColor="text1"/>
          <w:szCs w:val="28"/>
        </w:rPr>
        <w:t>Управление зелеными насаждениями</w:t>
      </w:r>
      <w:bookmarkEnd w:id="92"/>
      <w:bookmarkEnd w:id="93"/>
    </w:p>
    <w:p w:rsidR="00644C9E" w:rsidRPr="007A3DC9" w:rsidRDefault="00644C9E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854DAA" w:rsidRPr="007A3DC9" w:rsidRDefault="00854DAA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Pr="007A3DC9">
        <w:rPr>
          <w:color w:val="000000" w:themeColor="text1"/>
          <w:szCs w:val="28"/>
        </w:rPr>
        <w:t xml:space="preserve">Зеленые насаждения, расположенные в границах муниципального образования на землях населенных пунктов (за исключением зеленых насаждений, расположенных на земельных участках, принадлежащих организациям и гражданам на праве собственности или на праве постоянного бессрочного пользования, а также предоставленных гражданам в аренду под индивидуальными </w:t>
      </w:r>
      <w:r w:rsidRPr="007A3DC9">
        <w:rPr>
          <w:color w:val="000000" w:themeColor="text1"/>
          <w:szCs w:val="28"/>
        </w:rPr>
        <w:lastRenderedPageBreak/>
        <w:t>жилыми домами, для садоводства, огородничества) являют</w:t>
      </w:r>
      <w:r w:rsidR="00656098">
        <w:rPr>
          <w:color w:val="000000" w:themeColor="text1"/>
          <w:szCs w:val="28"/>
        </w:rPr>
        <w:t xml:space="preserve">ся муниципальной собственностью </w:t>
      </w:r>
      <w:proofErr w:type="spellStart"/>
      <w:r w:rsidR="00656098">
        <w:rPr>
          <w:color w:val="000000" w:themeColor="text1"/>
          <w:szCs w:val="28"/>
        </w:rPr>
        <w:t>Голынков</w:t>
      </w:r>
      <w:r w:rsidR="00AC5461">
        <w:rPr>
          <w:color w:val="000000" w:themeColor="text1"/>
          <w:szCs w:val="28"/>
        </w:rPr>
        <w:t>ского</w:t>
      </w:r>
      <w:proofErr w:type="spellEnd"/>
      <w:r w:rsidR="00AC5461">
        <w:rPr>
          <w:color w:val="000000" w:themeColor="text1"/>
          <w:szCs w:val="28"/>
        </w:rPr>
        <w:t xml:space="preserve"> городского поселения </w:t>
      </w:r>
      <w:proofErr w:type="spellStart"/>
      <w:r w:rsidR="00AC5461">
        <w:rPr>
          <w:color w:val="000000" w:themeColor="text1"/>
          <w:szCs w:val="28"/>
        </w:rPr>
        <w:t>Руднянского</w:t>
      </w:r>
      <w:proofErr w:type="spellEnd"/>
      <w:r w:rsidR="00AC5461">
        <w:rPr>
          <w:color w:val="000000" w:themeColor="text1"/>
          <w:szCs w:val="28"/>
        </w:rPr>
        <w:t xml:space="preserve"> района Смоленской области </w:t>
      </w:r>
      <w:r w:rsidRPr="007A3DC9">
        <w:rPr>
          <w:color w:val="000000" w:themeColor="text1"/>
          <w:szCs w:val="28"/>
        </w:rPr>
        <w:t>(далее</w:t>
      </w:r>
      <w:r w:rsidR="00CF70F1">
        <w:rPr>
          <w:color w:val="000000" w:themeColor="text1"/>
          <w:szCs w:val="28"/>
        </w:rPr>
        <w:t xml:space="preserve"> – зеленые насаждения).</w:t>
      </w:r>
      <w:proofErr w:type="gramEnd"/>
    </w:p>
    <w:p w:rsidR="00854DAA" w:rsidRPr="007A3DC9" w:rsidRDefault="00854DAA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proofErr w:type="gramStart"/>
      <w:r w:rsidRPr="007A3DC9">
        <w:rPr>
          <w:color w:val="000000" w:themeColor="text1"/>
          <w:szCs w:val="28"/>
        </w:rPr>
        <w:t>Контроль за</w:t>
      </w:r>
      <w:proofErr w:type="gramEnd"/>
      <w:r w:rsidRPr="007A3DC9">
        <w:rPr>
          <w:color w:val="000000" w:themeColor="text1"/>
          <w:szCs w:val="28"/>
        </w:rPr>
        <w:t xml:space="preserve"> состоянием и надлежащей эксплуатацией зеленых насаждений осуществляется органом Администрации, уполномоченным в области жилищно-коммунального хозяйства и благоустройства.</w:t>
      </w:r>
    </w:p>
    <w:p w:rsidR="00854DAA" w:rsidRPr="00854DAA" w:rsidRDefault="00854DAA" w:rsidP="00656098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7A3DC9">
        <w:rPr>
          <w:color w:val="000000" w:themeColor="text1"/>
          <w:szCs w:val="28"/>
        </w:rPr>
        <w:t xml:space="preserve">3. Финансирование содержания зеленых насаждений осуществляется за счет средств бюджета </w:t>
      </w:r>
      <w:proofErr w:type="spellStart"/>
      <w:r w:rsidR="00656098">
        <w:rPr>
          <w:color w:val="000000" w:themeColor="text1"/>
          <w:szCs w:val="28"/>
        </w:rPr>
        <w:t>Голынков</w:t>
      </w:r>
      <w:r w:rsidR="00AC5461">
        <w:rPr>
          <w:color w:val="000000" w:themeColor="text1"/>
          <w:szCs w:val="28"/>
        </w:rPr>
        <w:t>ского</w:t>
      </w:r>
      <w:proofErr w:type="spellEnd"/>
      <w:r w:rsidR="00AC5461">
        <w:rPr>
          <w:color w:val="000000" w:themeColor="text1"/>
          <w:szCs w:val="28"/>
        </w:rPr>
        <w:t xml:space="preserve"> городского поселения </w:t>
      </w:r>
      <w:proofErr w:type="spellStart"/>
      <w:r w:rsidR="00AC5461">
        <w:rPr>
          <w:color w:val="000000" w:themeColor="text1"/>
          <w:szCs w:val="28"/>
        </w:rPr>
        <w:t>Руднянского</w:t>
      </w:r>
      <w:proofErr w:type="spellEnd"/>
      <w:r w:rsidR="00AC5461">
        <w:rPr>
          <w:color w:val="000000" w:themeColor="text1"/>
          <w:szCs w:val="28"/>
        </w:rPr>
        <w:t xml:space="preserve"> района Смоленской области</w:t>
      </w:r>
      <w:r w:rsidRPr="007A3DC9">
        <w:rPr>
          <w:color w:val="000000" w:themeColor="text1"/>
          <w:szCs w:val="28"/>
        </w:rPr>
        <w:t>.</w:t>
      </w:r>
      <w:r w:rsidR="00656098">
        <w:rPr>
          <w:color w:val="000000" w:themeColor="text1"/>
          <w:szCs w:val="28"/>
        </w:rPr>
        <w:t xml:space="preserve"> </w:t>
      </w:r>
    </w:p>
    <w:p w:rsidR="00854DAA" w:rsidRPr="007A3DC9" w:rsidRDefault="00854DAA" w:rsidP="0065609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Выполнение работ по содержанию зеленых насаждений (объектов озеленения) на территории муниципального образования, обеспечению сохранности зеленых насаждений осуществляется предприятием, уполномоченным в области жилищно-коммунального хозяйства и благоустройства либо по договору.</w:t>
      </w:r>
    </w:p>
    <w:p w:rsidR="00854DAA" w:rsidRDefault="00854DAA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Default="00854DAA" w:rsidP="00656098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4" w:name="_Toc521423031"/>
      <w:bookmarkStart w:id="95" w:name="_Toc523842832"/>
      <w:r w:rsidRPr="007A3DC9">
        <w:rPr>
          <w:b/>
          <w:color w:val="000000" w:themeColor="text1"/>
          <w:szCs w:val="28"/>
        </w:rPr>
        <w:t>Статья 33. Обеспечение сохранности зеленых насаждений при проектировании объектов, их строительстве и сдаче в эксплуатацию</w:t>
      </w:r>
      <w:bookmarkEnd w:id="94"/>
      <w:bookmarkEnd w:id="95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проведении работ строительные организации обязаны выполнять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ограждение стройплощадок устанавливать таким образом, чтобы деревья и кустарники оставались за их пределами. В тех случаях, когда это 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метра, расположенные треугольником на расстоянии не менее 0,5 метра от ствола дерева). 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канавы, выкопанные на расстоянии до 3 метров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не допускать использования сохраняемых деревьев в качестве столбов для прикрепления оград, светильников и прочих предметов, вколачивания в них гвоздей и нанесения других повреждений;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не допускать обнажения корней деревьев и засыпания приствольных кругов землей, строительными материалами и мусором;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согласовывать с органом Администрации, уполномоченным в области жилищно-коммунального хозяйства и благоустройства, начало строительных работ в зоне зеленых насаждений и уведомлять его об окончании работ не позднее дня окончания работ;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6)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не складировать строительные материалы и не устраивать стоянки машин на газонах, а также на расстоянии ближе 2,5 метра от дерева и 1,5 метра от кустарников;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8) не складировать горючие материалы ближе 10 метров от деревьев и кустарников;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работы подкопом в зоне корневой системы деревьев и кустарников производить ниже расположения основных скелетных корней (не менее 1,5 метра от поверхности почвы), не повреждая корневой системы;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сохранять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передавать предприятию, уполномоченному в области жилищно-коммунального хозяйства и благоустройства, для использования при озеленении этих или новых территорий.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При проведении работ по асфальтированию, мощению, покрытию тротуаров и проездов плиткой строительные организации обязаны оставлять вокруг дерева приствольный круг согласно следующим нормам: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у деревьев в возрасте свыше 70 лет, имеющих толщину ствола более 50 сантиметров (для липы, пихты и ели независимо от размера и возраста), - диаметром не менее 2,5 метра;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>2) у деревьев в возрасте от 50 до 70 лет толщиной ствола от 30 до 50 сантиметров (у платана, каштана, бука, ясеня, дуба и клена независимо от размера и возраста) - диаметром не менее 2,6 метра;</w:t>
      </w:r>
      <w:proofErr w:type="gramEnd"/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у всех прочих деревьев и кустарников с толщиной ствола менее 30 сантиметров - диаметром не менее 1,5 метра, считая расстояние от корневой шейки.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Вокруг деревьев, где прежде было допущено несоблюдение размеров приствольных кругов, владельцы зеленых насаждений обязаны довести их до указанной нормы с заменой щебня под удаляемым асфальтом растительным грунтом, с устройством защитных решеток.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proofErr w:type="gramStart"/>
      <w:r w:rsidRPr="007A3DC9">
        <w:rPr>
          <w:color w:val="000000" w:themeColor="text1"/>
          <w:szCs w:val="28"/>
        </w:rPr>
        <w:t>Предприятия и организации, эксплуатирующие инженерные сети,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Администрации, уполномоченным в области жилищно-коммунального хозяйства и благоустройства, а также с Комиссией по охране зеленых насаждений в муниципальном образовании, в случаях, если при выполнении работ возникнет необходимость сноса зеленых насаждений</w:t>
      </w:r>
      <w:proofErr w:type="gramEnd"/>
      <w:r w:rsidRPr="007A3DC9">
        <w:rPr>
          <w:color w:val="000000" w:themeColor="text1"/>
          <w:szCs w:val="28"/>
        </w:rPr>
        <w:t xml:space="preserve">. Вывоз спиленных деревьев и кустарников предприятиями и организациями, эксплуатирующими инженерные сети, в случае необходимости выполнения работ по обеспечению сохранности эксплуатируемых инженерных сетей производится </w:t>
      </w:r>
      <w:r w:rsidRPr="007A3DC9">
        <w:rPr>
          <w:color w:val="000000" w:themeColor="text1"/>
          <w:szCs w:val="28"/>
        </w:rPr>
        <w:lastRenderedPageBreak/>
        <w:t>самостоятельно в течение 3 дней с момента спила.</w:t>
      </w:r>
    </w:p>
    <w:p w:rsidR="00854DAA" w:rsidRPr="007A3DC9" w:rsidRDefault="00854DAA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Default="00854DAA" w:rsidP="00276026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6" w:name="_Toc521423032"/>
      <w:bookmarkStart w:id="97" w:name="_Toc523842833"/>
      <w:r w:rsidRPr="007A3DC9">
        <w:rPr>
          <w:b/>
          <w:color w:val="000000" w:themeColor="text1"/>
          <w:szCs w:val="28"/>
        </w:rPr>
        <w:t>Статья 34. Осмотр зеленых насаждений</w:t>
      </w:r>
      <w:bookmarkEnd w:id="96"/>
      <w:bookmarkEnd w:id="97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Состояние зеленых насаждений, объектов озеленения контролируется посредством проведения органом Администрации, уполномоченным в области жилищно-коммунального хозяйства и благоустройства, их плановых и внеочередных осмотров.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 процессе осмотра выявляются недостатки и причины их появления, проверяется объем и качество работ по уходу, ремонту и содержанию этих насаждений.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Плановые осмотры проводятся два раза в год - весной и осенью.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инвентаря и элементов благоустройства, готовности их к эксплуатации в последующий период времени.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капитального ремонта. По данным весеннего осмотра и ранее выявленных недостатков составляется ведомость дефектов и перечень мероприятий, необходимых для подготовки объектов к эксплуатации. По результатам весеннего осмотра составляется акт.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Осенний осмотр насаждений производится по окончании вегетации растений для проверки их готовности к зиме с составлением акта. К этому времени должны быть закончены все работы по подготовке к содержанию (эксплуатации) объектов в зимних условиях.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 </w:t>
      </w:r>
      <w:r w:rsidRPr="007A3DC9">
        <w:rPr>
          <w:color w:val="000000" w:themeColor="text1"/>
          <w:szCs w:val="28"/>
        </w:rPr>
        <w:t xml:space="preserve">Осмотры зеленых насаждений и объектов озеленения проводятся </w:t>
      </w:r>
      <w:r w:rsidRPr="00854DAA">
        <w:rPr>
          <w:color w:val="000000" w:themeColor="text1"/>
          <w:szCs w:val="28"/>
        </w:rPr>
        <w:t>Администрацией совместно со специалистом органа Администрации,</w:t>
      </w:r>
      <w:r w:rsidRPr="007A3DC9">
        <w:rPr>
          <w:color w:val="000000" w:themeColor="text1"/>
          <w:szCs w:val="28"/>
        </w:rPr>
        <w:t xml:space="preserve"> уполномоченным в области жилищно-коммунального хозяйства и благоустройства. Представители общественности вправе принимать участие в проведении осмотров.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В отдельных случаях, когда сложно </w:t>
      </w:r>
      <w:proofErr w:type="gramStart"/>
      <w:r w:rsidRPr="007A3DC9">
        <w:rPr>
          <w:color w:val="000000" w:themeColor="text1"/>
          <w:szCs w:val="28"/>
        </w:rPr>
        <w:t>установить причины появления дефекта и необходимы</w:t>
      </w:r>
      <w:proofErr w:type="gramEnd"/>
      <w:r w:rsidRPr="007A3DC9">
        <w:rPr>
          <w:color w:val="000000" w:themeColor="text1"/>
          <w:szCs w:val="28"/>
        </w:rPr>
        <w:t xml:space="preserve"> специальные рекомендации по их устранению, к участию в работе комиссии могут привлекаться эксперты-специалисты.</w:t>
      </w:r>
    </w:p>
    <w:p w:rsidR="00854DAA" w:rsidRPr="007A3DC9" w:rsidRDefault="00854DAA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Default="00854DAA" w:rsidP="00276026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8" w:name="_Toc521423033"/>
      <w:bookmarkStart w:id="99" w:name="_Toc523842834"/>
      <w:r w:rsidRPr="007A3DC9">
        <w:rPr>
          <w:b/>
          <w:color w:val="000000" w:themeColor="text1"/>
          <w:szCs w:val="28"/>
        </w:rPr>
        <w:t>Статья 35. Вырубка (снос) зеленых насаждений и ликвидация объектов озеленения</w:t>
      </w:r>
      <w:bookmarkEnd w:id="98"/>
      <w:bookmarkEnd w:id="99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533C73">
        <w:rPr>
          <w:color w:val="000000" w:themeColor="text1"/>
          <w:szCs w:val="28"/>
        </w:rPr>
        <w:t> </w:t>
      </w:r>
      <w:r w:rsidRPr="007A3DC9">
        <w:rPr>
          <w:color w:val="000000" w:themeColor="text1"/>
          <w:szCs w:val="28"/>
        </w:rPr>
        <w:t xml:space="preserve">С целью охраны, защиты, воспроизводства, предупреждения несанкционированных повреждений и уничтожения зеленых насаждений на территории муниципального образования, осуществления </w:t>
      </w:r>
      <w:proofErr w:type="gramStart"/>
      <w:r w:rsidRPr="007A3DC9">
        <w:rPr>
          <w:color w:val="000000" w:themeColor="text1"/>
          <w:szCs w:val="28"/>
        </w:rPr>
        <w:t>контроля за</w:t>
      </w:r>
      <w:proofErr w:type="gramEnd"/>
      <w:r w:rsidRPr="007A3DC9">
        <w:rPr>
          <w:color w:val="000000" w:themeColor="text1"/>
          <w:szCs w:val="28"/>
        </w:rPr>
        <w:t xml:space="preserve"> их вырубкой (сносом) создается комиссия по охране зеленых насаждений на территории </w:t>
      </w:r>
      <w:r w:rsidRPr="007A3DC9">
        <w:rPr>
          <w:color w:val="000000" w:themeColor="text1"/>
          <w:szCs w:val="28"/>
        </w:rPr>
        <w:lastRenderedPageBreak/>
        <w:t xml:space="preserve">муниципального образования. </w:t>
      </w:r>
      <w:hyperlink r:id="rId22" w:history="1">
        <w:r w:rsidRPr="007A3DC9">
          <w:rPr>
            <w:color w:val="000000" w:themeColor="text1"/>
            <w:szCs w:val="28"/>
          </w:rPr>
          <w:t>Положение</w:t>
        </w:r>
      </w:hyperlink>
      <w:r w:rsidRPr="007A3DC9">
        <w:rPr>
          <w:color w:val="000000" w:themeColor="text1"/>
          <w:szCs w:val="28"/>
        </w:rPr>
        <w:t xml:space="preserve"> о комиссии по охране зеленых насаждений на территории муниципального образования и ее </w:t>
      </w:r>
      <w:hyperlink r:id="rId23" w:history="1">
        <w:r w:rsidRPr="007A3DC9">
          <w:rPr>
            <w:color w:val="000000" w:themeColor="text1"/>
            <w:szCs w:val="28"/>
          </w:rPr>
          <w:t>состав</w:t>
        </w:r>
      </w:hyperlink>
      <w:r w:rsidRPr="007A3DC9">
        <w:rPr>
          <w:color w:val="000000" w:themeColor="text1"/>
          <w:szCs w:val="28"/>
        </w:rPr>
        <w:t xml:space="preserve"> утверждаются постановлением Администрации.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Предоставление порубочного билета и (или) разрешения на пересадку деревьев и кустарников, подготовленного по результатам рассмотрения документов, поданных в Администрацию, </w:t>
      </w:r>
      <w:r w:rsidR="00BF1EF9">
        <w:rPr>
          <w:color w:val="000000" w:themeColor="text1"/>
          <w:szCs w:val="28"/>
        </w:rPr>
        <w:t>осуществля</w:t>
      </w:r>
      <w:r w:rsidRPr="007A3DC9">
        <w:rPr>
          <w:color w:val="000000" w:themeColor="text1"/>
          <w:szCs w:val="28"/>
        </w:rPr>
        <w:t>ется на основании акта, составленного при осмотре зеленых насаждений на месте и подписанного специалистом Администрации (далее - акт).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В акте должны быть отражены следующие сведения: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фамилия, имя, отчество и должности лиц, составивших акт;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местонахождение земельного участка и его владелец (пользователь);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перечень деревьев, кустарников с указанием породы, возраста, размера и состояния каждого растения в отдельности;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причины, вызывающие необходимость вырубки (сноса) зеленых насаждений.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Акты составляются Комиссией по охране зеленых насаждений на территории муниципального образования.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Копии актов хранятся в Администрации для обеспечения возможности их проверки в течение пяти лет.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C00000"/>
          <w:szCs w:val="28"/>
        </w:rPr>
      </w:pPr>
      <w:r w:rsidRPr="007A3DC9">
        <w:rPr>
          <w:color w:val="000000" w:themeColor="text1"/>
          <w:szCs w:val="28"/>
        </w:rPr>
        <w:t>4. Вырубка (снос) зеленых насаждений (либо ликвидация объектов озеленения) без предварительной компенсации не допускается и осуществляется в порядке, определенным</w:t>
      </w:r>
      <w:r w:rsidR="00276026">
        <w:rPr>
          <w:color w:val="000000" w:themeColor="text1"/>
          <w:szCs w:val="28"/>
        </w:rPr>
        <w:t xml:space="preserve"> </w:t>
      </w:r>
      <w:r w:rsidRPr="007A3DC9">
        <w:rPr>
          <w:szCs w:val="28"/>
        </w:rPr>
        <w:t>нормативным правовым актом</w:t>
      </w:r>
      <w:r w:rsidR="00276026">
        <w:rPr>
          <w:szCs w:val="28"/>
        </w:rPr>
        <w:t xml:space="preserve"> </w:t>
      </w:r>
      <w:r w:rsidR="002907C4">
        <w:rPr>
          <w:szCs w:val="28"/>
        </w:rPr>
        <w:t>Администрации</w:t>
      </w:r>
      <w:r w:rsidRPr="007A3DC9">
        <w:rPr>
          <w:szCs w:val="28"/>
        </w:rPr>
        <w:t>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Компенсационная стоимость зеленых насаждений перечисляется в бюджет муниципального образования.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Компенсационная стоимость не уплачивается: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при проведении работ по благоустройству за счет средств бюджета муниципального образования;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при проведении работ по уходу за зелеными насаждениями (обрезка, омоложение, снос больных, усохших и аварийных деревьев);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при вырубке (сносе)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при разрушении корневой системой деревьев фундаментов зданий, асфальтовых покрытий тротуаров и проезжей части дорог;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при вырубке (сносе) зеленых насаждений в процессе проведения аварийных работ на объектах городской инфраструктуры.</w:t>
      </w:r>
    </w:p>
    <w:p w:rsidR="00854DAA" w:rsidRPr="007A3DC9" w:rsidRDefault="00854DAA" w:rsidP="0027602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Порядок сно</w:t>
      </w:r>
      <w:r w:rsidR="005C33CD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а аварийных деревьев, представляющих угрозу жизни, здоровью, имуществу граждан и организаций осуществляется в соответствии с муниципальными нормативными правовыми актами.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Pr="007A3DC9" w:rsidRDefault="00533C73" w:rsidP="00276026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00" w:name="_Toc521423034"/>
      <w:bookmarkStart w:id="101" w:name="_Toc523842835"/>
      <w:r w:rsidRPr="007A3DC9">
        <w:rPr>
          <w:b/>
          <w:color w:val="000000" w:themeColor="text1"/>
          <w:szCs w:val="28"/>
        </w:rPr>
        <w:t>Статья 3</w:t>
      </w:r>
      <w:r w:rsidR="003F3ECA">
        <w:rPr>
          <w:b/>
          <w:color w:val="000000" w:themeColor="text1"/>
          <w:szCs w:val="28"/>
        </w:rPr>
        <w:t>6</w:t>
      </w:r>
      <w:r w:rsidRPr="007A3DC9">
        <w:rPr>
          <w:b/>
          <w:color w:val="000000" w:themeColor="text1"/>
          <w:szCs w:val="28"/>
        </w:rPr>
        <w:t>. Обязанности по содержанию зеленых насаждений</w:t>
      </w:r>
      <w:bookmarkEnd w:id="100"/>
      <w:bookmarkEnd w:id="101"/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Физические и юридические лица на земельных участках, предоставленных </w:t>
      </w:r>
      <w:r w:rsidR="00FC1E3F">
        <w:rPr>
          <w:color w:val="000000" w:themeColor="text1"/>
          <w:szCs w:val="28"/>
        </w:rPr>
        <w:t>им</w:t>
      </w:r>
      <w:r w:rsidR="00276026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во временное владение и</w:t>
      </w:r>
      <w:r w:rsidR="00465827">
        <w:rPr>
          <w:color w:val="000000" w:themeColor="text1"/>
          <w:szCs w:val="28"/>
        </w:rPr>
        <w:t>ли</w:t>
      </w:r>
      <w:r w:rsidRPr="007A3DC9">
        <w:rPr>
          <w:color w:val="000000" w:themeColor="text1"/>
          <w:szCs w:val="28"/>
        </w:rPr>
        <w:t xml:space="preserve"> пользование, обязаны: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2" w:name="P517"/>
      <w:bookmarkEnd w:id="102"/>
      <w:r w:rsidRPr="007A3DC9">
        <w:rPr>
          <w:color w:val="000000" w:themeColor="text1"/>
          <w:szCs w:val="28"/>
        </w:rPr>
        <w:lastRenderedPageBreak/>
        <w:t>1) обеспечить сохранность зеленых насаждений;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проводить уход за насаждениями в соответствии с настоящими Правилами;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в течение всего года проводить необходимые меры по борьбе с вредителями и болезнями зеленых насаждений, в том числе уборку сухостоя, вырезку сухих и поломанных сучьев, замазку ран, дупел на деревьях;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в летнее время в сухую погоду</w:t>
      </w:r>
      <w:r w:rsidR="003F3ECA">
        <w:rPr>
          <w:color w:val="000000" w:themeColor="text1"/>
          <w:szCs w:val="28"/>
        </w:rPr>
        <w:t xml:space="preserve"> косить и</w:t>
      </w:r>
      <w:r w:rsidRPr="007A3DC9">
        <w:rPr>
          <w:color w:val="000000" w:themeColor="text1"/>
          <w:szCs w:val="28"/>
        </w:rPr>
        <w:t xml:space="preserve"> поливать газоны, </w:t>
      </w:r>
      <w:r w:rsidR="00BF1EF9">
        <w:rPr>
          <w:color w:val="000000" w:themeColor="text1"/>
          <w:szCs w:val="28"/>
        </w:rPr>
        <w:t xml:space="preserve">поливать </w:t>
      </w:r>
      <w:r w:rsidRPr="007A3DC9">
        <w:rPr>
          <w:color w:val="000000" w:themeColor="text1"/>
          <w:szCs w:val="28"/>
        </w:rPr>
        <w:t>цветники, деревья и кустарники;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3" w:name="P521"/>
      <w:bookmarkEnd w:id="103"/>
      <w:r w:rsidRPr="007A3DC9">
        <w:rPr>
          <w:color w:val="000000" w:themeColor="text1"/>
          <w:szCs w:val="28"/>
        </w:rPr>
        <w:t xml:space="preserve">5) не допускать </w:t>
      </w:r>
      <w:proofErr w:type="spellStart"/>
      <w:r w:rsidRPr="007A3DC9">
        <w:rPr>
          <w:color w:val="000000" w:themeColor="text1"/>
          <w:szCs w:val="28"/>
        </w:rPr>
        <w:t>вытаптывания</w:t>
      </w:r>
      <w:proofErr w:type="spellEnd"/>
      <w:r w:rsidRPr="007A3DC9">
        <w:rPr>
          <w:color w:val="000000" w:themeColor="text1"/>
          <w:szCs w:val="28"/>
        </w:rPr>
        <w:t xml:space="preserve"> газонов, складирования на них материалов, песка, мусора, снега, льда и так далее;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в случаях, установленных действующим законодательством, не допускать самовольной посадки зеленых насаждений во избежание возможного повреждения существующих (или планируемых) инженерно-технических сетей (сооружений) городской инфраструктуры;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в случаях, установленных действующим законодательством, производить новые посадки только по проектам, согласованным с Администрацией, предприятиями, эксплуатирующими инженерные сети, с учетом перспектив развития муниципального образования и существующей системы инженерно-технических сооружений и сетей;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4" w:name="P524"/>
      <w:bookmarkEnd w:id="104"/>
      <w:r w:rsidRPr="007A3DC9">
        <w:rPr>
          <w:color w:val="000000" w:themeColor="text1"/>
          <w:szCs w:val="28"/>
        </w:rPr>
        <w:t>8) возмещать ущерб, нанесенный зеленым насаждениям</w:t>
      </w:r>
      <w:r w:rsidR="003F3ECA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в соответствии с действующим законодательством;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5" w:name="P525"/>
      <w:bookmarkEnd w:id="105"/>
      <w:r w:rsidRPr="007A3DC9">
        <w:rPr>
          <w:color w:val="000000" w:themeColor="text1"/>
          <w:szCs w:val="28"/>
        </w:rPr>
        <w:t>9) при наличии водоемов на объектах озеленения содержать их в чистоте и производить их полную очистку не менее одного раза в 10 лет.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FC1E3F">
        <w:rPr>
          <w:color w:val="000000" w:themeColor="text1"/>
          <w:szCs w:val="28"/>
        </w:rPr>
        <w:t xml:space="preserve">Положения, предусмотренные </w:t>
      </w:r>
      <w:hyperlink w:anchor="P517" w:history="1">
        <w:r w:rsidRPr="00FC1E3F">
          <w:rPr>
            <w:color w:val="000000" w:themeColor="text1"/>
            <w:szCs w:val="28"/>
          </w:rPr>
          <w:t>пунктами 1</w:t>
        </w:r>
      </w:hyperlink>
      <w:r w:rsidRPr="00FC1E3F">
        <w:rPr>
          <w:color w:val="000000" w:themeColor="text1"/>
          <w:szCs w:val="28"/>
        </w:rPr>
        <w:t xml:space="preserve"> - </w:t>
      </w:r>
      <w:hyperlink w:anchor="P521" w:history="1">
        <w:r w:rsidRPr="00FC1E3F">
          <w:rPr>
            <w:color w:val="000000" w:themeColor="text1"/>
            <w:szCs w:val="28"/>
          </w:rPr>
          <w:t>5</w:t>
        </w:r>
      </w:hyperlink>
      <w:r w:rsidRPr="00FC1E3F">
        <w:rPr>
          <w:color w:val="000000" w:themeColor="text1"/>
          <w:szCs w:val="28"/>
        </w:rPr>
        <w:t xml:space="preserve"> и </w:t>
      </w:r>
      <w:hyperlink w:anchor="P524" w:history="1">
        <w:r w:rsidRPr="00FC1E3F">
          <w:rPr>
            <w:color w:val="000000" w:themeColor="text1"/>
            <w:szCs w:val="28"/>
          </w:rPr>
          <w:t>8</w:t>
        </w:r>
      </w:hyperlink>
      <w:r w:rsidRPr="00FC1E3F">
        <w:rPr>
          <w:color w:val="000000" w:themeColor="text1"/>
          <w:szCs w:val="28"/>
        </w:rPr>
        <w:t xml:space="preserve"> - </w:t>
      </w:r>
      <w:hyperlink w:anchor="P525" w:history="1">
        <w:r w:rsidRPr="00FC1E3F">
          <w:rPr>
            <w:color w:val="000000" w:themeColor="text1"/>
            <w:szCs w:val="28"/>
          </w:rPr>
          <w:t>9 части 1</w:t>
        </w:r>
      </w:hyperlink>
      <w:r w:rsidRPr="00FC1E3F">
        <w:rPr>
          <w:color w:val="000000" w:themeColor="text1"/>
          <w:szCs w:val="28"/>
        </w:rPr>
        <w:t xml:space="preserve"> настоящей статьи, не распространяются на зеленые насаждения, произрастающие на находящихся в аренде у физических лиц земельных участках, предназначенных для размещения индивидуальных жилых домов.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На территории, занятой зелеными насаждениями,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складировать любые материалы;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устраивать свалки мусора, снега и льда;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проводить разрытия для прокладки инженерных коммуникаций, добычи земли, песка, глины, которые могут повлечь за собой повреждение или уничтожение зеленых насаждений, без согласования с органом Администрации, уполномоченным в области жилищно-коммунального хозяйства и благоустройства;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проезд и стоянки автомашин, мотоциклов, велосипедов и других видов транспорта;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устраивать остановки пассажирского транспорта на газонах, а также стационарные парковки у «живых» изгородей;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ходить, сидеть и лежать на газонах, устраивать игры, ходить на лыжах, кататься на коньках и санках, за исключением мест, специально для этого отведенных;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использовать деревья в качестве столбов для укрепления оград, мачт освещения, вбивать в них гвозди и наносить другие повреждения;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8) добывать из деревьев сок, смолу, делать надрезы, надписи и наносить другие механические повреждения;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рвать цветы и ломать ветви деревьев и кустарников;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раскапывать не отведенные для этих целей участки под огороды, разжигать костры, нарушать другие правила противопожарной охраны;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разорять муравейники, ловить, отстреливать птиц и животных.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самовольная вырубка (снос) зеленых насаждений (в том числе больных и сухостойных деревьев и кустарников), пересадка зеленых насаждений без согласования с Комиссией по охране зеленых насаждений на территории муниципального образования.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proofErr w:type="gramStart"/>
      <w:r w:rsidRPr="007A3DC9">
        <w:rPr>
          <w:color w:val="000000" w:themeColor="text1"/>
          <w:szCs w:val="28"/>
        </w:rPr>
        <w:t>За вырубку (снос) и порчу зеленых насаждений, связанные с застройкой предоставленных физическим или юридическим лицам земельных участков, прокладкой на их участках подземных коммуникаций, ими выплачивается компенсационная стоимость, которая перечисляется в бюджет муниципального образования.</w:t>
      </w:r>
      <w:proofErr w:type="gramEnd"/>
    </w:p>
    <w:p w:rsidR="00533C73" w:rsidRPr="007A3DC9" w:rsidRDefault="00533C73" w:rsidP="00785D8E">
      <w:pPr>
        <w:pStyle w:val="ConsPlusNormal"/>
        <w:ind w:firstLine="709"/>
        <w:jc w:val="both"/>
        <w:rPr>
          <w:color w:val="FF0000"/>
          <w:szCs w:val="28"/>
        </w:rPr>
      </w:pPr>
      <w:r w:rsidRPr="007A3DC9">
        <w:rPr>
          <w:color w:val="000000" w:themeColor="text1"/>
          <w:szCs w:val="28"/>
        </w:rPr>
        <w:t>4</w:t>
      </w:r>
      <w:r w:rsidRPr="003F3ECA">
        <w:rPr>
          <w:szCs w:val="28"/>
        </w:rPr>
        <w:t>.</w:t>
      </w:r>
      <w:r w:rsidR="00785D8E">
        <w:rPr>
          <w:szCs w:val="28"/>
        </w:rPr>
        <w:t xml:space="preserve"> </w:t>
      </w:r>
      <w:r w:rsidRPr="007A3DC9">
        <w:rPr>
          <w:color w:val="000000" w:themeColor="text1"/>
          <w:szCs w:val="28"/>
        </w:rPr>
        <w:t xml:space="preserve">В случае выявления факта сноса либо повреждения зеленых насаждений указанные факты являются основанием для привлечения лица, </w:t>
      </w:r>
      <w:r w:rsidR="003F3ECA">
        <w:rPr>
          <w:color w:val="000000" w:themeColor="text1"/>
          <w:szCs w:val="28"/>
        </w:rPr>
        <w:t>осуществившего снос либо повреждение зеленых насаждений,</w:t>
      </w:r>
      <w:r w:rsidRPr="007A3DC9">
        <w:rPr>
          <w:color w:val="000000" w:themeColor="text1"/>
          <w:szCs w:val="28"/>
        </w:rPr>
        <w:t xml:space="preserve"> к ответственности, предусмотренной действующим законодательством,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785D8E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06" w:name="_Toc521423035"/>
      <w:bookmarkStart w:id="107" w:name="_Toc523842836"/>
      <w:r w:rsidRPr="007A3DC9">
        <w:rPr>
          <w:b/>
          <w:color w:val="000000" w:themeColor="text1"/>
          <w:szCs w:val="28"/>
        </w:rPr>
        <w:t>Статья 3</w:t>
      </w:r>
      <w:r w:rsidR="007851F5">
        <w:rPr>
          <w:b/>
          <w:color w:val="000000" w:themeColor="text1"/>
          <w:szCs w:val="28"/>
        </w:rPr>
        <w:t>7</w:t>
      </w:r>
      <w:r w:rsidRPr="007A3DC9">
        <w:rPr>
          <w:b/>
          <w:color w:val="000000" w:themeColor="text1"/>
          <w:szCs w:val="28"/>
        </w:rPr>
        <w:t>. Охрана зеленых насаждений</w:t>
      </w:r>
      <w:bookmarkEnd w:id="106"/>
      <w:bookmarkEnd w:id="107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Ответственность за сохранность зеленых насаждений и надлежащий уход за ними возлагается: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в скверах, на бульварах и других местах общего пользования на землях населенных пунктах, на улицах вдоль автомобильных дорог и железнодорожных путей - на руководителей предприяти</w:t>
      </w:r>
      <w:r w:rsidR="007851F5">
        <w:rPr>
          <w:color w:val="000000" w:themeColor="text1"/>
          <w:szCs w:val="28"/>
        </w:rPr>
        <w:t>й</w:t>
      </w:r>
      <w:r w:rsidRPr="007A3DC9">
        <w:rPr>
          <w:color w:val="000000" w:themeColor="text1"/>
          <w:szCs w:val="28"/>
        </w:rPr>
        <w:t xml:space="preserve"> в сфере благоустройства, если иное не предусмотрено действующим законодательством;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на земельных участках, предоставленных предприятиям и организациям в пользование, - на руководителей соответствующих предприятий и организаций;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на территориях, отведенных под застройку, со дня начала работ - на руководителей организаций-застройщиков или руководителей строительных организаций.</w:t>
      </w:r>
    </w:p>
    <w:p w:rsidR="00533C73" w:rsidRPr="007A3DC9" w:rsidRDefault="00533C73" w:rsidP="00785D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С</w:t>
      </w:r>
      <w:r w:rsidR="00785D8E">
        <w:rPr>
          <w:color w:val="000000" w:themeColor="text1"/>
          <w:szCs w:val="28"/>
        </w:rPr>
        <w:t>одержание и охрана городских сквер</w:t>
      </w:r>
      <w:r w:rsidRPr="007A3DC9">
        <w:rPr>
          <w:color w:val="000000" w:themeColor="text1"/>
          <w:szCs w:val="28"/>
        </w:rPr>
        <w:t xml:space="preserve">ов и лесов, особо охраняемых природных территорий, расположенных в границах муниципального образования, осуществляется </w:t>
      </w:r>
      <w:r w:rsidR="00711368">
        <w:rPr>
          <w:color w:val="000000" w:themeColor="text1"/>
          <w:szCs w:val="28"/>
        </w:rPr>
        <w:t xml:space="preserve">органами местного самоуправления </w:t>
      </w:r>
      <w:r w:rsidRPr="007A3DC9">
        <w:rPr>
          <w:color w:val="000000" w:themeColor="text1"/>
          <w:szCs w:val="28"/>
        </w:rPr>
        <w:t>в соответствии с нормами лесного законодательства и порядком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образования,</w:t>
      </w:r>
      <w:r w:rsidR="0067771B">
        <w:rPr>
          <w:color w:val="000000" w:themeColor="text1"/>
          <w:szCs w:val="28"/>
        </w:rPr>
        <w:t xml:space="preserve"> в порядке, установленном </w:t>
      </w:r>
      <w:r w:rsidRPr="007A3DC9">
        <w:rPr>
          <w:color w:val="000000" w:themeColor="text1"/>
          <w:szCs w:val="28"/>
        </w:rPr>
        <w:t xml:space="preserve"> постановлением Администрации.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785D8E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08" w:name="_Toc521423036"/>
      <w:bookmarkStart w:id="109" w:name="_Toc523842837"/>
      <w:r w:rsidRPr="007A3DC9">
        <w:rPr>
          <w:b/>
          <w:color w:val="000000" w:themeColor="text1"/>
          <w:szCs w:val="28"/>
        </w:rPr>
        <w:t>Часть III. СОДЕРЖАНИЕ И ЭКСПЛУАТАЦИЯ</w:t>
      </w:r>
      <w:bookmarkStart w:id="110" w:name="_Toc521423037"/>
      <w:bookmarkStart w:id="111" w:name="_Toc523842838"/>
      <w:bookmarkEnd w:id="108"/>
      <w:bookmarkEnd w:id="109"/>
      <w:r w:rsidR="00785D8E">
        <w:rPr>
          <w:b/>
          <w:color w:val="000000" w:themeColor="text1"/>
          <w:szCs w:val="28"/>
        </w:rPr>
        <w:t xml:space="preserve"> </w:t>
      </w:r>
      <w:r w:rsidRPr="007A3DC9">
        <w:rPr>
          <w:b/>
          <w:color w:val="000000" w:themeColor="text1"/>
          <w:szCs w:val="28"/>
        </w:rPr>
        <w:t xml:space="preserve">ОБЪЕКТОВ </w:t>
      </w:r>
      <w:r w:rsidRPr="007A3DC9">
        <w:rPr>
          <w:b/>
          <w:color w:val="000000" w:themeColor="text1"/>
          <w:szCs w:val="28"/>
        </w:rPr>
        <w:lastRenderedPageBreak/>
        <w:t>КОМПЛЕКСНОГО БЛАГОУСТРОЙСТВА</w:t>
      </w:r>
      <w:bookmarkEnd w:id="110"/>
      <w:bookmarkEnd w:id="111"/>
    </w:p>
    <w:p w:rsidR="00F53E84" w:rsidRPr="007A3DC9" w:rsidRDefault="00F53E84" w:rsidP="00785D8E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</w:p>
    <w:p w:rsidR="00533C73" w:rsidRDefault="00533C73" w:rsidP="00785D8E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12" w:name="_Toc521423038"/>
      <w:bookmarkStart w:id="113" w:name="_Toc523842839"/>
      <w:r w:rsidRPr="007A3DC9">
        <w:rPr>
          <w:b/>
          <w:color w:val="000000" w:themeColor="text1"/>
          <w:szCs w:val="28"/>
        </w:rPr>
        <w:t>Раздел 6. ТРЕБОВАНИЯ К ПРОИЗВОДСТВУ РАБОТ, ЗАТРАГИВАЮЩИХ ОБЪЕКТЫ БЛАГОУСТРОЙСТВА</w:t>
      </w:r>
      <w:bookmarkEnd w:id="112"/>
      <w:bookmarkEnd w:id="113"/>
    </w:p>
    <w:p w:rsidR="00BD771F" w:rsidRDefault="00BD771F" w:rsidP="00785D8E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</w:p>
    <w:p w:rsidR="00BD771F" w:rsidRDefault="00BD771F" w:rsidP="00785D8E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</w:p>
    <w:p w:rsidR="00BD771F" w:rsidRPr="007A3DC9" w:rsidRDefault="00BD771F" w:rsidP="00785D8E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</w:p>
    <w:p w:rsidR="00533C73" w:rsidRDefault="00533C73" w:rsidP="00785D8E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14" w:name="_Toc521423039"/>
      <w:bookmarkStart w:id="115" w:name="_Toc523842840"/>
      <w:r w:rsidRPr="007A3DC9">
        <w:rPr>
          <w:b/>
          <w:color w:val="000000" w:themeColor="text1"/>
          <w:szCs w:val="28"/>
        </w:rPr>
        <w:t>Статья 38. Порядок проведения работ</w:t>
      </w:r>
      <w:bookmarkEnd w:id="114"/>
      <w:bookmarkEnd w:id="115"/>
    </w:p>
    <w:p w:rsidR="00F53E84" w:rsidRDefault="00F53E84" w:rsidP="00785D8E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согласования Администрацией (разрешения на осуществление земляных работ), в соответствии с порядком производства земляных работ, утвержденным Администрацией.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proofErr w:type="gramStart"/>
      <w:r w:rsidRPr="007A3DC9">
        <w:rPr>
          <w:color w:val="000000" w:themeColor="text1"/>
          <w:szCs w:val="28"/>
        </w:rPr>
        <w:t>Согласование Администрацией, производится при предъявлении</w:t>
      </w:r>
      <w:r w:rsidR="000A3EC2">
        <w:rPr>
          <w:color w:val="000000" w:themeColor="text1"/>
          <w:szCs w:val="28"/>
        </w:rPr>
        <w:t xml:space="preserve"> </w:t>
      </w:r>
      <w:r w:rsidR="00082AA1">
        <w:rPr>
          <w:color w:val="000000" w:themeColor="text1"/>
          <w:szCs w:val="28"/>
        </w:rPr>
        <w:t>проекта проведения р</w:t>
      </w:r>
      <w:r w:rsidRPr="007A3DC9">
        <w:rPr>
          <w:color w:val="000000" w:themeColor="text1"/>
          <w:szCs w:val="28"/>
        </w:rPr>
        <w:t>абот, согласованного с заинтересованными службами, отвечающими за сохранность инженерных коммуникаций, при наличии согласования с ГИБДД, 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proofErr w:type="gramEnd"/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Организация, получившая разрешение на производство работ, обязана: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установить дорожные знаки в соответствии с согласованной схемой;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на пешеходной части установить через траншею мостки шириной не менее 1,5 метра с перилами высотой не менее 1 метра;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9. Разрешение (ордер) на производство работ должно находиться на месте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10. При производстве работ на проезжей части улиц</w:t>
      </w:r>
      <w:r w:rsidR="000A3EC2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асфальт и щебень разбираются и вывозятся производителем работ в специально отведенное место.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11. Бордюр разбирается, складируется на месте производства работ для дальнейшей установки.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12. При необходимости строительная (ремонтная) организация обеспечивает планировку грунта на отвале.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14.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15.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согласованию с органом Администрации, уполномоченным в области жилищно-коммунального хозяйства и благоустройства.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17. На улицах, площадях и других благоустроенных территориях работы должны производиться с соблюдением следующих условий: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работы проводятся короткими участками в соответствии с графиком работ, согласованным с органом Администрации, уполномоченным в области жилищно-коммунального хозяйства и благоустройства;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2) работы на последующих участках разрешается начинать только после </w:t>
      </w:r>
      <w:r w:rsidRPr="007A3DC9">
        <w:rPr>
          <w:color w:val="000000" w:themeColor="text1"/>
          <w:szCs w:val="28"/>
        </w:rPr>
        <w:lastRenderedPageBreak/>
        <w:t>завершения всех работ на предыдущем участке, включая восстановительные работы и уборку территории;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ширина траншеи должна быть минимальной, не превышающей норм технических условий на подземные прокладки;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вскрытие дорожного покрытия должно производиться послойно, прямолинейно специальной техникой (</w:t>
      </w:r>
      <w:proofErr w:type="spellStart"/>
      <w:r w:rsidRPr="007A3DC9">
        <w:rPr>
          <w:color w:val="000000" w:themeColor="text1"/>
          <w:szCs w:val="28"/>
        </w:rPr>
        <w:t>штроборезом</w:t>
      </w:r>
      <w:proofErr w:type="spellEnd"/>
      <w:r w:rsidRPr="007A3DC9">
        <w:rPr>
          <w:color w:val="000000" w:themeColor="text1"/>
          <w:szCs w:val="28"/>
        </w:rPr>
        <w:t>) на 20 сантиметров шире траншеи и иметь прямолинейное очертание;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стены глубоких траншей и котлованов в целях безопасности должны крепиться досками или щитами;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вынутый из траншеи и котлованов грунт должен вывозиться с места работ в течение одних суток после выемки из траншеи в места, определенные органом Администрации, уполномоченными в области жилищно-коммунального хозяйства и благоустройства;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полезный грунт вывозится на специальные площадки, определенные специализированным предприятием, занимающимся благоустройством на территории муниципального образования;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8) для предохранения пересекающих траншеей подземных коммуникаций от повреждения их необходимо укрепить и подвесить на жестких опорах, укладываемых поперек траншей;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материалы от разобранной дорожной «одежды» и строительные материалы должны складироваться в пределах огражденного места или на специально отведенных местах, места складирования согласовываются с органом Администрации, уполномоченным в области жилищно-коммунального хозяйства и благоустройства;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при складировании труб, рельсов и т.п. на дорожных покрытиях необходима прокладка под ними лежней.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18. Вскрытие вдоль улиц должно производиться длиной: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водопровода, газопровода, канализации и теплотрассы 90 - 300 погонных метров;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телефонного и электрического кабеля 90 - 600 погонных метров (на всю длину катушек).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19. При устройстве новых колодцев, дорожные знаки не снимаются до достижения расчетной прочности сооружения.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20. При производстве работ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засыпать землей или строительными материалами зеленые насаждения, крышки колодцев, инженерных сооружений, решеток </w:t>
      </w:r>
      <w:proofErr w:type="spellStart"/>
      <w:r w:rsidRPr="007A3DC9">
        <w:rPr>
          <w:color w:val="000000" w:themeColor="text1"/>
          <w:szCs w:val="28"/>
        </w:rPr>
        <w:t>дождеприемных</w:t>
      </w:r>
      <w:proofErr w:type="spellEnd"/>
      <w:r w:rsidRPr="007A3DC9">
        <w:rPr>
          <w:color w:val="000000" w:themeColor="text1"/>
          <w:szCs w:val="28"/>
        </w:rPr>
        <w:t xml:space="preserve"> колодцев (для защиты крышек колодцев, решеток </w:t>
      </w:r>
      <w:proofErr w:type="spellStart"/>
      <w:r w:rsidRPr="007A3DC9">
        <w:rPr>
          <w:color w:val="000000" w:themeColor="text1"/>
          <w:szCs w:val="28"/>
        </w:rPr>
        <w:t>дождеприемных</w:t>
      </w:r>
      <w:proofErr w:type="spellEnd"/>
      <w:r w:rsidRPr="007A3DC9">
        <w:rPr>
          <w:color w:val="000000" w:themeColor="text1"/>
          <w:szCs w:val="28"/>
        </w:rPr>
        <w:t xml:space="preserve"> колодцев и лотков должны применяться щиты и короба, обеспечивающие доступ к люкам и колодцам);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засыпать кюветы и водостоки, а также устраивать переезды через водосточные каналы и кюветы без оборудования </w:t>
      </w:r>
      <w:proofErr w:type="spellStart"/>
      <w:r w:rsidRPr="007A3DC9">
        <w:rPr>
          <w:color w:val="000000" w:themeColor="text1"/>
          <w:szCs w:val="28"/>
        </w:rPr>
        <w:t>подмостковых</w:t>
      </w:r>
      <w:proofErr w:type="spellEnd"/>
      <w:r w:rsidRPr="007A3DC9">
        <w:rPr>
          <w:color w:val="000000" w:themeColor="text1"/>
          <w:szCs w:val="28"/>
        </w:rPr>
        <w:t xml:space="preserve"> пропусков воды;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засорять обочины дорог остатками стройматериалов, грунтом, мусором;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откачивать воду из траншей и котлованов на проезжую часть улиц и тротуаров, не имеющих системы отвода стоков, сброс воды допускается производить в имеющиеся системы закрытой и открытой ливневой канализации по согласованию с органом Администрации, уполномоченным в области жилищно-коммунального хозяйства и благоустройства, а при ее отсутствии - вывозить в емкостях.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сносить и повреждать зеленые насаждения, обнажать корни деревьев и кустарников без разрешения Комиссии по охране зеленых насаждений на территории муниципального образования, с нарушением требований настоящих Правил.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засорять прилегающие улицы и ливневые канализации;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перегонять по улицам машины на гусеничном ходу;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выносить грунт и грязь колесами автотранспорта на улицы;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готовить раствор или бетон непосредственно на проезжей части;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21. На центральных улицах населенных пунктов,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время. Уборку ограждений, грунта и материалов в таких случаях необходимо производить до 6 часов утра.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22.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Сведения по переносу, прокладке подземных коммуникаций должны быть отражены на исполнительных съемках и переданы в Администрацию.</w:t>
      </w:r>
    </w:p>
    <w:p w:rsidR="00533C73" w:rsidRDefault="00533C7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Default="00533C73" w:rsidP="00F517BD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16" w:name="_Toc521423040"/>
      <w:bookmarkStart w:id="117" w:name="_Toc523842841"/>
      <w:r w:rsidRPr="007A3DC9">
        <w:rPr>
          <w:b/>
          <w:color w:val="000000" w:themeColor="text1"/>
          <w:szCs w:val="28"/>
        </w:rPr>
        <w:t>Статья 39. Порядок производства аварийных работ</w:t>
      </w:r>
      <w:bookmarkEnd w:id="116"/>
      <w:bookmarkEnd w:id="117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условий: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ответственный исполнитель обязан немедленно оповестить о начале работы телефонограммой ГИБДД, МЧС</w:t>
      </w:r>
      <w:r w:rsidR="00CF74E7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факсимильной связью орган Администрации, уполномоченный в области жилищно-коммунального хозяйства и благоустройства, с указанием места производства аварийных работ (схематично, с привязкой к местности), указанием оснований для проведения работ;</w:t>
      </w:r>
    </w:p>
    <w:p w:rsidR="00533C73" w:rsidRPr="007A3DC9" w:rsidRDefault="00CF74E7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533C73" w:rsidRPr="007A3DC9">
        <w:rPr>
          <w:color w:val="000000" w:themeColor="text1"/>
          <w:szCs w:val="28"/>
        </w:rPr>
        <w:t>) уведомить о проведении аварийных работ организации, имеющие подземные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2. Ответственность за ущерб и другие последствия, которые могут возникнуть при производстве работ по ликвидации аварии из-за неявки специалиста, несет организация, не направившая данного специалиста.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Производство аварийных работ должно возглавляться ответственным исполнителем, который обязан иметь служебное удостоверение, ордер или копии телефонограмм и наряд-допуск. Данное лицо обеспечивает неукоснительное соблюдение правил техники безопасности и всех прочих условий, предусмотренных настоящими Правилами.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Аварийные работы большого объема должны выполняться в максимально короткие сроки с трехсменным режимом работы. В таких случаях срок вскрытия и способы производства работ согласовываются с Администрацией.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F517BD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18" w:name="_Toc521423041"/>
      <w:bookmarkStart w:id="119" w:name="_Toc523842842"/>
      <w:r w:rsidRPr="007A3DC9">
        <w:rPr>
          <w:b/>
          <w:color w:val="000000" w:themeColor="text1"/>
          <w:szCs w:val="28"/>
        </w:rPr>
        <w:t>Статья 40. Порядок восстановления благоустройства, нарушенного при производстве работ</w:t>
      </w:r>
      <w:bookmarkEnd w:id="118"/>
      <w:bookmarkEnd w:id="119"/>
    </w:p>
    <w:p w:rsidR="00117803" w:rsidRPr="007A3DC9" w:rsidRDefault="0011780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После окончания плановых и аварийных работ все элементы благоустройства, нарушенные при их проведении, подлежат обязательному восстановлению организацией, производившей работы.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Дорожное покрытие должно быть восстановлено в соответствии с действующими нормами и правилами, в зависимости от типа покрытия, в соответствии с назначением.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этом в случаях, если вскрытие составляет более 1/2 ширины дорожного покрытия, восстанавливается полностью вся ширина проезжей части дороги, если протяженность вскрытия проезда от перекрест</w:t>
      </w:r>
      <w:r w:rsidR="0085097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а до перекрестка более 2/3 длины, восстанавливается вся площадь проезда в границах двух перекрестков.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Восстановление дорожных покрытий выполняется в следующие сроки: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в скверах, парках и на бульварах, а также в местах интенсивного движения транспорта и пешеходов восстановительные работы должны начинаться не позднее 24 часов после засыпки траншеи;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в остальных случаях - в течение не более двух суток после засыпки траншеи.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</w:t>
      </w:r>
      <w:r w:rsidR="0085097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 xml:space="preserve"> работ. При наступлении благоприятных погодных условий производится демонтаж морозостойкого бетона, литого асфальтобетона и восстанавлив</w:t>
      </w:r>
      <w:r w:rsidR="00850979">
        <w:rPr>
          <w:color w:val="000000" w:themeColor="text1"/>
          <w:szCs w:val="28"/>
        </w:rPr>
        <w:t>ается</w:t>
      </w:r>
      <w:r w:rsidRPr="007A3DC9">
        <w:rPr>
          <w:color w:val="000000" w:themeColor="text1"/>
          <w:szCs w:val="28"/>
        </w:rPr>
        <w:t xml:space="preserve"> асфальтобетонное покрытие.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После восстановления дорожного покрытия в обязательном порядке восстанавливается дорожная разметка.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Тротуары подлежат восстановлению на всю ширину с выравниванием бордюрного камня. В случае если протяженность вскрытия на тротуаре составляет более 2/3 длины тротуара от перекрестка до перекрестка (границы квартала), тротуар восстанавливается в полном объеме в границах двух перекрестков.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В случае если в зону вскрытия попадает колодец ливневой канализации, он подлежит ремонту и очистке, также прочищается сама ливневая канализация до </w:t>
      </w:r>
      <w:r w:rsidRPr="007A3DC9">
        <w:rPr>
          <w:color w:val="000000" w:themeColor="text1"/>
          <w:szCs w:val="28"/>
        </w:rPr>
        <w:lastRenderedPageBreak/>
        <w:t>рабочего состояния.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Восстановление газонов должно выполняться с соблюдением агротехнических норм в весенний, летний, осенний сезоны после ликвидации аварии.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proofErr w:type="gramStart"/>
      <w:r w:rsidRPr="007A3DC9">
        <w:rPr>
          <w:color w:val="000000" w:themeColor="text1"/>
          <w:szCs w:val="28"/>
        </w:rPr>
        <w:t>Организация, производившая работы, обязана обеспечить полную сохранность бордюрного и булыжного камня, тротуарной плитки, дорожных ограждений, технических средств организации дорожного движения, а при их утрате (порче, недостаче) - возместить их стоимость.</w:t>
      </w:r>
      <w:proofErr w:type="gramEnd"/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9. В случае просадки земли, газона, дорожного полотна, образовавшейся после окончания восстановительных работ, организация, производившая восстановительные работы, обязана устранить просадку и восстановить благоустройство в течение 5 суток с момента обнаружения просадки.</w:t>
      </w:r>
    </w:p>
    <w:p w:rsidR="00533C73" w:rsidRPr="007A3DC9" w:rsidRDefault="00533C73" w:rsidP="00F517B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10. Восстановление благоустройства после окончания работ оформляется актом о восстановлении нарушенного благоустройства, выдаваемым Администрацией.</w:t>
      </w:r>
    </w:p>
    <w:p w:rsidR="00D908A9" w:rsidRPr="007A3DC9" w:rsidRDefault="00D908A9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Pr="007A3DC9" w:rsidRDefault="00533C73" w:rsidP="00F517BD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20" w:name="_Toc521423042"/>
      <w:bookmarkStart w:id="121" w:name="_Toc523842843"/>
      <w:r w:rsidRPr="007A3DC9">
        <w:rPr>
          <w:b/>
          <w:color w:val="000000" w:themeColor="text1"/>
          <w:szCs w:val="28"/>
        </w:rPr>
        <w:t>Раздел 7. УБОРКА ТЕРРИТОРИИ МУНИЦИПАЛЬНОГО ОБРАЗОВАНИЯ</w:t>
      </w:r>
      <w:bookmarkEnd w:id="120"/>
      <w:bookmarkEnd w:id="121"/>
    </w:p>
    <w:p w:rsidR="00533C73" w:rsidRPr="007A3DC9" w:rsidRDefault="00533C73" w:rsidP="00F517BD">
      <w:pPr>
        <w:pStyle w:val="ConsPlusNormal"/>
        <w:ind w:firstLine="709"/>
        <w:jc w:val="center"/>
        <w:rPr>
          <w:color w:val="000000" w:themeColor="text1"/>
          <w:szCs w:val="28"/>
        </w:rPr>
      </w:pPr>
    </w:p>
    <w:p w:rsidR="00533C73" w:rsidRDefault="00533C73" w:rsidP="00F517BD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2" w:name="_Toc521423043"/>
      <w:bookmarkStart w:id="123" w:name="_Toc523842844"/>
      <w:r w:rsidRPr="007A3DC9">
        <w:rPr>
          <w:b/>
          <w:color w:val="000000" w:themeColor="text1"/>
          <w:szCs w:val="28"/>
        </w:rPr>
        <w:t>Статья 41. Организация уборки в летний период</w:t>
      </w:r>
      <w:bookmarkEnd w:id="122"/>
      <w:bookmarkEnd w:id="123"/>
    </w:p>
    <w:p w:rsidR="00117803" w:rsidRPr="007A3DC9" w:rsidRDefault="0011780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 распоряжением (приказом) органа Администрации, уполномоченного в области жилищно-коммунального хозяйства и благоустройства.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В период летней уборки производятся следующие виды работ: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очистка газонов, цветников и клумб от мусора, веток, листьев, сухой травы и песка;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поддержание в чистоте и порядке прилегающих территорий, дворовых (внутриквартальных) территорий, тротуаров, полосы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мойка и полив проезжей части автомобильных дорог, площадей, тротуаров, дворовых (внутриквартальных) и иных территорий;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прочистка ливневой канализации, очистка решеток ливневой канализации;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очистка, мойка, окраска ограждений, очистка от грязи и мойка бордюрного камня;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уборка и мойка остановок общественного транспорта, автопавильонов, подземных и на</w:t>
      </w:r>
      <w:r w:rsidR="00744A01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земных пешеходных переходов;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иные работы по обеспечению чистоты и порядка в летний период.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Автомобильные дороги, включая бордюры, тротуары, остановки </w:t>
      </w:r>
      <w:r w:rsidRPr="007A3DC9">
        <w:rPr>
          <w:color w:val="000000" w:themeColor="text1"/>
          <w:szCs w:val="28"/>
        </w:rPr>
        <w:lastRenderedPageBreak/>
        <w:t>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Механизированная уборка проезжей части улиц и площадей производится уполномоченными организациями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Автомобильные дороги, на которых отсутствует ливневая канализация, для снижения запыленности воздуха и уменьшения загрязнений должны убираться подметально-уборочными машинами.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Механизированная уборка и подметание по мере необходимости в летний период должны производиться с увлажнением. На магистралях и улицах с интенсивным движением транспорта уборочные работы преимущественно должны проводиться в ночное время.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Придорожные полосы, разделительные полосы автомобильных дорог, выполненные в виде газонов, должны быть очищены от мусора, высота травяного покрова не должна превышать 15 сантиметров.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Специализированные организации, осуществляющие деятельность по содержанию дорог, производят скашивание травы на придорожных, разделительных полосах, организации и граждане - на прилегающих территориях, управляющие многоквартирными домами - на земельных участках многоквартирных жилых домов, прилегающих территориях к многоквартирным жилым домам, дворовых (внутриквартальных) территориях.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Мойка дорожных покрытий и тротуаров, а также подм</w:t>
      </w:r>
      <w:r w:rsidR="00F517BD">
        <w:rPr>
          <w:color w:val="000000" w:themeColor="text1"/>
          <w:szCs w:val="28"/>
        </w:rPr>
        <w:t xml:space="preserve">етание тротуаров производятся с </w:t>
      </w:r>
      <w:r w:rsidRPr="007A3DC9">
        <w:rPr>
          <w:color w:val="000000" w:themeColor="text1"/>
          <w:szCs w:val="28"/>
        </w:rPr>
        <w:t>23 часов до 7 часов утра в плановом порядке. Мойке подвергается вся ширина проезжей части улиц и площадей.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Подметание дворовых (внутриквартальных) территорий, </w:t>
      </w:r>
      <w:proofErr w:type="spellStart"/>
      <w:r w:rsidRPr="007A3DC9">
        <w:rPr>
          <w:color w:val="000000" w:themeColor="text1"/>
          <w:szCs w:val="28"/>
        </w:rPr>
        <w:t>внутридворовых</w:t>
      </w:r>
      <w:proofErr w:type="spellEnd"/>
      <w:r w:rsidRPr="007A3DC9">
        <w:rPr>
          <w:color w:val="000000" w:themeColor="text1"/>
          <w:szCs w:val="28"/>
        </w:rPr>
        <w:t xml:space="preserve"> проездов и тротуаров </w:t>
      </w:r>
      <w:proofErr w:type="spellStart"/>
      <w:r w:rsidRPr="007A3DC9">
        <w:rPr>
          <w:color w:val="000000" w:themeColor="text1"/>
          <w:szCs w:val="28"/>
        </w:rPr>
        <w:t>отсмета</w:t>
      </w:r>
      <w:proofErr w:type="spellEnd"/>
      <w:r w:rsidRPr="007A3DC9">
        <w:rPr>
          <w:color w:val="000000" w:themeColor="text1"/>
          <w:szCs w:val="28"/>
        </w:rPr>
        <w:t xml:space="preserve">, пыли и мелкого бытового мусора осуществляется </w:t>
      </w:r>
      <w:r w:rsidR="00041A28">
        <w:rPr>
          <w:color w:val="000000" w:themeColor="text1"/>
          <w:szCs w:val="28"/>
        </w:rPr>
        <w:t>º</w:t>
      </w:r>
      <w:r w:rsidRPr="007A3DC9">
        <w:rPr>
          <w:color w:val="000000" w:themeColor="text1"/>
          <w:szCs w:val="28"/>
        </w:rPr>
        <w:t>механизированным способом или вручную до 8 часов утра.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Влажное подметание проезжей части улиц может производиться с 9 часов утра до 21 часа.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Обязанность по уборке, мойке и поливке тротуаров, проездов, расположенных на земельных участках многоквартирных жилых домов, возлагается на управляющих многоквартирными домами.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Поливка проезжей части улиц и площадей, тротуаров должна производиться только в наиболее жаркий период суток (с 12 до 16 часов) п</w:t>
      </w:r>
      <w:r w:rsidR="00041A28">
        <w:rPr>
          <w:color w:val="000000" w:themeColor="text1"/>
          <w:szCs w:val="28"/>
        </w:rPr>
        <w:t>ри температуре воздуха свыше 25</w:t>
      </w:r>
      <w:proofErr w:type="gramStart"/>
      <w:r w:rsidR="00041A28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С</w:t>
      </w:r>
      <w:proofErr w:type="gramEnd"/>
      <w:r w:rsidR="00041A28">
        <w:rPr>
          <w:color w:val="000000" w:themeColor="text1"/>
          <w:szCs w:val="28"/>
        </w:rPr>
        <w:t>º</w:t>
      </w:r>
      <w:r w:rsidRPr="007A3DC9">
        <w:rPr>
          <w:color w:val="000000" w:themeColor="text1"/>
          <w:szCs w:val="28"/>
        </w:rPr>
        <w:t>. На улицах, отличающихся повышенной запыленностью, то есть с недостаточным уровнем благоустройства (отсутствие зеленых насаждений, не плотность швов покрытия и т.д.), поливку производят в первую очередь.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9. 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10. При производстве работ по уборке в летний период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сбрасывать смет и мусор на газоны, в смотровые колодцы инженерных сетей, реки, водоемы, на проезжую часть улиц и тротуары;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сбивать потоками воды загрязнения, скапливающиеся на обочине дорог, смет и мусор на </w:t>
      </w:r>
      <w:proofErr w:type="gramStart"/>
      <w:r w:rsidRPr="007A3DC9">
        <w:rPr>
          <w:color w:val="000000" w:themeColor="text1"/>
          <w:szCs w:val="28"/>
        </w:rPr>
        <w:t>тротуары</w:t>
      </w:r>
      <w:proofErr w:type="gramEnd"/>
      <w:r w:rsidRPr="007A3DC9">
        <w:rPr>
          <w:color w:val="000000" w:themeColor="text1"/>
          <w:szCs w:val="28"/>
        </w:rPr>
        <w:t xml:space="preserve"> и газоны, остановки общественного транспорта, фасады зданий;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вывозить мусор в не отведенные для этих целей места;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:rsidR="00533C73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разводить костры для сжигания мусора, листвы, тары, отходов.</w:t>
      </w:r>
    </w:p>
    <w:p w:rsidR="00F53E84" w:rsidRPr="007A3DC9" w:rsidRDefault="00F53E84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1C1196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4" w:name="_Toc521423044"/>
      <w:bookmarkStart w:id="125" w:name="_Toc523842845"/>
      <w:r w:rsidRPr="007A3DC9">
        <w:rPr>
          <w:b/>
          <w:color w:val="000000" w:themeColor="text1"/>
          <w:szCs w:val="28"/>
        </w:rPr>
        <w:t>Статья 42. Организация уборки в зимний период</w:t>
      </w:r>
      <w:bookmarkEnd w:id="124"/>
      <w:bookmarkEnd w:id="125"/>
    </w:p>
    <w:p w:rsidR="00117803" w:rsidRPr="007A3DC9" w:rsidRDefault="0011780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Период зимней уборки устанавливается с 1 ноября по 14 марта с учетом погодных условий. В зависимости от погодных условий (снег, мороз) сроки начала и окончания зимней уборки изменяются в соответствии с распоряжением (приказом) органа Администрации, уполномоченного в области жилищно-коммунального хозяйства и благоустройства.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Во время снегопада организации и граждане обязаны производить очистку от снега и посыпку </w:t>
      </w:r>
      <w:proofErr w:type="spellStart"/>
      <w:r w:rsidRPr="007A3DC9">
        <w:rPr>
          <w:color w:val="000000" w:themeColor="text1"/>
          <w:szCs w:val="28"/>
        </w:rPr>
        <w:t>противогололедными</w:t>
      </w:r>
      <w:proofErr w:type="spellEnd"/>
      <w:r w:rsidRPr="007A3DC9">
        <w:rPr>
          <w:color w:val="000000" w:themeColor="text1"/>
          <w:szCs w:val="28"/>
        </w:rPr>
        <w:t xml:space="preserve"> материалами территории.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Сброс снега на дороги, тротуары, газоны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3. </w:t>
      </w:r>
      <w:r w:rsidR="00B26423">
        <w:rPr>
          <w:color w:val="000000" w:themeColor="text1"/>
          <w:szCs w:val="28"/>
        </w:rPr>
        <w:t xml:space="preserve">С </w:t>
      </w:r>
      <w:r w:rsidRPr="007A3DC9">
        <w:rPr>
          <w:color w:val="000000" w:themeColor="text1"/>
          <w:szCs w:val="28"/>
        </w:rPr>
        <w:t xml:space="preserve">начала снегопада, в первую очередь, обрабатываются </w:t>
      </w:r>
      <w:proofErr w:type="spellStart"/>
      <w:r w:rsidRPr="007A3DC9">
        <w:rPr>
          <w:color w:val="000000" w:themeColor="text1"/>
          <w:szCs w:val="28"/>
        </w:rPr>
        <w:t>противогололедными</w:t>
      </w:r>
      <w:proofErr w:type="spellEnd"/>
      <w:r w:rsidRPr="007A3DC9">
        <w:rPr>
          <w:color w:val="000000" w:themeColor="text1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пассажирского транспорта, площади вокзалов, подъезды к больницам, поликлиникам и т.д.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Применение в качестве </w:t>
      </w:r>
      <w:proofErr w:type="spellStart"/>
      <w:r w:rsidRPr="007A3DC9">
        <w:rPr>
          <w:color w:val="000000" w:themeColor="text1"/>
          <w:szCs w:val="28"/>
        </w:rPr>
        <w:t>противогололедного</w:t>
      </w:r>
      <w:proofErr w:type="spellEnd"/>
      <w:r w:rsidRPr="007A3DC9">
        <w:rPr>
          <w:color w:val="000000" w:themeColor="text1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Разрешается укладка свежевыпавшего снега в валы с последующим обязательным вывозом на всех улицах, в скверах, на территориях дворов, с обязательными разрывами на перекрестках, у остановок общественного пассажирского транспорта, подъездов к административным и общественным зданиям, выездов из дворов и т.д.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загромождать проезды и проходы укладкой снега и льда.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proofErr w:type="gramStart"/>
      <w:r w:rsidRPr="007A3DC9">
        <w:rPr>
          <w:color w:val="000000" w:themeColor="text1"/>
          <w:szCs w:val="28"/>
        </w:rPr>
        <w:t>Собственники (владельцы и (или) пользователи) зданий, сооружений, управляющие многоквартирными домами обязаны производить очистку кровель зданий (строений, сооружений) от снега, наледи, сосулек.</w:t>
      </w:r>
      <w:proofErr w:type="gramEnd"/>
      <w:r w:rsidRPr="007A3DC9">
        <w:rPr>
          <w:color w:val="000000" w:themeColor="text1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Pr="007A3DC9">
        <w:rPr>
          <w:color w:val="000000" w:themeColor="text1"/>
          <w:szCs w:val="28"/>
        </w:rPr>
        <w:t>наледеобразований</w:t>
      </w:r>
      <w:proofErr w:type="spellEnd"/>
      <w:r w:rsidRPr="007A3DC9">
        <w:rPr>
          <w:color w:val="000000" w:themeColor="text1"/>
          <w:szCs w:val="28"/>
        </w:rPr>
        <w:t xml:space="preserve"> должна </w:t>
      </w:r>
      <w:r w:rsidRPr="007A3DC9">
        <w:rPr>
          <w:color w:val="000000" w:themeColor="text1"/>
          <w:szCs w:val="28"/>
        </w:rPr>
        <w:lastRenderedPageBreak/>
        <w:t>производиться немедленно по мере их образования с предварительной установкой ограждений опасных участков.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Очистка крыш зданий от снега, </w:t>
      </w:r>
      <w:proofErr w:type="spellStart"/>
      <w:r w:rsidRPr="007A3DC9">
        <w:rPr>
          <w:color w:val="000000" w:themeColor="text1"/>
          <w:szCs w:val="28"/>
        </w:rPr>
        <w:t>наледеобразований</w:t>
      </w:r>
      <w:proofErr w:type="spellEnd"/>
      <w:r w:rsidRPr="007A3DC9">
        <w:rPr>
          <w:color w:val="000000" w:themeColor="text1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сбрасывать снег, лед и мусор в воронки водосточных труб. </w:t>
      </w:r>
      <w:proofErr w:type="gramStart"/>
      <w:r w:rsidRPr="007A3DC9">
        <w:rPr>
          <w:color w:val="000000" w:themeColor="text1"/>
          <w:szCs w:val="28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  <w:proofErr w:type="gramEnd"/>
    </w:p>
    <w:p w:rsidR="00533C73" w:rsidRPr="007A3DC9" w:rsidRDefault="00533C73" w:rsidP="001C119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Специализированные организации, осуществляющие деятельность по содержанию и благоустройству дорог, в срок до 1 октября обеспечивают завоз, заготовку и складирование необходимого количества </w:t>
      </w:r>
      <w:proofErr w:type="spellStart"/>
      <w:r w:rsidRPr="007A3DC9">
        <w:rPr>
          <w:color w:val="000000" w:themeColor="text1"/>
          <w:szCs w:val="28"/>
        </w:rPr>
        <w:t>противогололедных</w:t>
      </w:r>
      <w:proofErr w:type="spellEnd"/>
      <w:r w:rsidRPr="007A3DC9">
        <w:rPr>
          <w:color w:val="000000" w:themeColor="text1"/>
          <w:szCs w:val="28"/>
        </w:rPr>
        <w:t xml:space="preserve"> материалов.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B26423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6" w:name="_Toc521423045"/>
      <w:bookmarkStart w:id="127" w:name="_Toc523842846"/>
      <w:r w:rsidRPr="007A3DC9">
        <w:rPr>
          <w:b/>
          <w:color w:val="000000" w:themeColor="text1"/>
          <w:szCs w:val="28"/>
        </w:rPr>
        <w:t>Статья 43.</w:t>
      </w:r>
      <w:r w:rsidR="001C1196">
        <w:rPr>
          <w:b/>
          <w:color w:val="000000" w:themeColor="text1"/>
          <w:szCs w:val="28"/>
        </w:rPr>
        <w:t xml:space="preserve"> </w:t>
      </w:r>
      <w:r w:rsidRPr="007A3DC9">
        <w:rPr>
          <w:b/>
          <w:color w:val="000000" w:themeColor="text1"/>
          <w:szCs w:val="28"/>
        </w:rPr>
        <w:t>Обеспечение чистоты и порядка на территории муниципального образования</w:t>
      </w:r>
      <w:bookmarkEnd w:id="126"/>
      <w:bookmarkEnd w:id="127"/>
    </w:p>
    <w:p w:rsidR="00695C51" w:rsidRPr="007A3DC9" w:rsidRDefault="00695C51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Для обеспечения чистоты и порядка на территории муниципального образования утверждаются списки улиц, автомобильных дорог, бульваров, парков, дворовых, внутриквартальных территорий, подлежащих механизированной уборке, а также очередность их уборки в летний и зимний периоды года.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уборке территории муниципального образования в ночное время с 23 часов до 7 часов должны приниматься меры, предупреждающие шум.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Организации и граждане обязаны: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>1) соблюдать чистоту и порядок на территории населенных пунктов, на проспектах, улицах, автомобильных дорогах, бульварах, в парках, дворовых, внутриквартальных территориях, на стадионах, катках, в театрах, кинотеатрах, на общественном пассажирском транспорте, вокзалах, на предприятиях торговли, общественного питания, бытового и коммунального обслуживания, на железных дорогах, автозаправочных станциях, автостоянках, остановках общественного пассажирского транспорта, на рынках, берегах водоемов и в других общественных местах;</w:t>
      </w:r>
      <w:proofErr w:type="gramEnd"/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 xml:space="preserve">2)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(в летний период - сбор и вывоз мусора, полив и стрижка газонов (высота травяного покрова не должна превышать 15 сантиметров), </w:t>
      </w:r>
      <w:r w:rsidRPr="007A3DC9">
        <w:rPr>
          <w:color w:val="000000" w:themeColor="text1"/>
          <w:szCs w:val="28"/>
        </w:rPr>
        <w:lastRenderedPageBreak/>
        <w:t>ликвидировать амброзию и иные карантинные растения, в зимний период - осуществлять очистку от снега, наледи, их вывоз, посыпку специальными составами);</w:t>
      </w:r>
      <w:proofErr w:type="gramEnd"/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3) обеспечивать проведение </w:t>
      </w:r>
      <w:proofErr w:type="spellStart"/>
      <w:r w:rsidRPr="007A3DC9">
        <w:rPr>
          <w:color w:val="000000" w:themeColor="text1"/>
          <w:szCs w:val="28"/>
        </w:rPr>
        <w:t>дератизационных</w:t>
      </w:r>
      <w:proofErr w:type="spellEnd"/>
      <w:r w:rsidRPr="007A3DC9">
        <w:rPr>
          <w:color w:val="000000" w:themeColor="text1"/>
          <w:szCs w:val="28"/>
        </w:rPr>
        <w:t xml:space="preserve"> и дезинсекционных мероприятий на территории;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4) обрабатывать </w:t>
      </w:r>
      <w:proofErr w:type="spellStart"/>
      <w:r w:rsidRPr="007A3DC9">
        <w:rPr>
          <w:color w:val="000000" w:themeColor="text1"/>
          <w:szCs w:val="28"/>
        </w:rPr>
        <w:t>противогололедными</w:t>
      </w:r>
      <w:proofErr w:type="spellEnd"/>
      <w:r w:rsidRPr="007A3DC9">
        <w:rPr>
          <w:color w:val="000000" w:themeColor="text1"/>
          <w:szCs w:val="28"/>
        </w:rPr>
        <w:t xml:space="preserve"> материалами подъездные пути, тротуары в зимний период, осуществлять полив в летний период объектов озеленения на территории;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не допускать складирование и хранение строительных материалов, дров и т.д. вне дворовой территории индивидуальных жилых домов.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Обязанность по организации и производству соответствующих уборочных работ возлагается: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по организации очистки территории общего пользования, а также пустырей, оврагов, пойм рек, родников, водоемов, уборке, в том числе механизированной мойке, поливке, подметанию проезжей части по всей ширине дорог, площадей, улиц и проездов дорожной сети, уборке обочин дорог - на орган Администрации, уполномоченный в области жилищно-коммунального хозяйства и благоустройства;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по организации уборки газонной части разделительных полос, организации уборки элементов обустройства автомобильных дорог - на орган Администрации, уполномоченный в области жилищно-коммунального хозяйства и благоустройства;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по уборке земельных участков многоквартирных жилых домов и содержанию иных объектов, предназначенных для обслуживания, эксплуатации, благоустройства многоквартирных домов, а также дворовых (внутриквартальных) территорий - на управляющи</w:t>
      </w:r>
      <w:r w:rsidR="00082AA1">
        <w:rPr>
          <w:color w:val="000000" w:themeColor="text1"/>
          <w:szCs w:val="28"/>
        </w:rPr>
        <w:t xml:space="preserve">е компании </w:t>
      </w:r>
      <w:r w:rsidRPr="007A3DC9">
        <w:rPr>
          <w:color w:val="000000" w:themeColor="text1"/>
          <w:szCs w:val="28"/>
        </w:rPr>
        <w:t xml:space="preserve"> многоквартирными домами;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4) по уборке, поддержанию чистоты территорий автозаправочных комплексов, автозаправочных и </w:t>
      </w:r>
      <w:proofErr w:type="spellStart"/>
      <w:r w:rsidRPr="007A3DC9">
        <w:rPr>
          <w:color w:val="000000" w:themeColor="text1"/>
          <w:szCs w:val="28"/>
        </w:rPr>
        <w:t>автомоечных</w:t>
      </w:r>
      <w:proofErr w:type="spellEnd"/>
      <w:r w:rsidRPr="007A3DC9">
        <w:rPr>
          <w:color w:val="000000" w:themeColor="text1"/>
          <w:szCs w:val="28"/>
        </w:rPr>
        <w:t xml:space="preserve"> станций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по уборке и вывозу бытового мусора, снега с территорий парковок, автостоянок, гаражей и т.п.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по уборке железнодорожных и подъездных путей, тупиков, находящихся в черте населенных пунктов, в пределах полосы отвода и охранной зоны железной дороги, откосов, насыпей, подъездов, проходов через пути - на лиц, осуществляющих эксплуатацию указанных объектов (балансодержатели, арендаторы, собственники и т.д.);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7) по уборке остановочных пунктов общественного пассажирского транспорта муниципального образования - на </w:t>
      </w:r>
      <w:r w:rsidR="00433C37" w:rsidRPr="007A3DC9">
        <w:rPr>
          <w:color w:val="000000" w:themeColor="text1"/>
          <w:szCs w:val="28"/>
        </w:rPr>
        <w:t>орган Администрации, уполномоченный в области жилищно-коммунального хозяйства и благоустройства</w:t>
      </w:r>
      <w:r w:rsidRPr="007A3DC9">
        <w:rPr>
          <w:color w:val="000000" w:themeColor="text1"/>
          <w:szCs w:val="28"/>
        </w:rPr>
        <w:t>, за исключением остановок общественного пассажирского транспорта с объектами социально-бытовой инфраструктуры;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 xml:space="preserve">8) по уборке остановок общественного пассажирского транспорта с объектами социально-бытовой инфраструктуры - на владельцев </w:t>
      </w:r>
      <w:r w:rsidR="00082AA1">
        <w:rPr>
          <w:color w:val="000000" w:themeColor="text1"/>
          <w:szCs w:val="28"/>
        </w:rPr>
        <w:t xml:space="preserve">таких </w:t>
      </w:r>
      <w:r w:rsidRPr="007A3DC9">
        <w:rPr>
          <w:color w:val="000000" w:themeColor="text1"/>
          <w:szCs w:val="28"/>
        </w:rPr>
        <w:t>объектов. Работы по уборке осуществляются по мере необходимости, но не реже двух раз в сутки;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 xml:space="preserve">9) по уборке территорий отдельно стоящих объектов рекламы, - на </w:t>
      </w:r>
      <w:proofErr w:type="spellStart"/>
      <w:r w:rsidRPr="007A3DC9">
        <w:rPr>
          <w:color w:val="000000" w:themeColor="text1"/>
          <w:szCs w:val="28"/>
        </w:rPr>
        <w:t>рекламораспространителей</w:t>
      </w:r>
      <w:proofErr w:type="spellEnd"/>
      <w:r w:rsidRPr="007A3DC9">
        <w:rPr>
          <w:color w:val="000000" w:themeColor="text1"/>
          <w:szCs w:val="28"/>
        </w:rPr>
        <w:t>;</w:t>
      </w:r>
      <w:proofErr w:type="gramEnd"/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по уборке территории отдельно стоящих банкоматов, терминалов приема платежей, - на лиц, осуществляющих эксплуатацию указанных объектов (балансодержатели, арендаторы, собственники и т.д.);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по уборке и очистке территорий, скашиванию травы, отведенных для размещения и эксплуатации линий электропередач, газовых, водопроводных и тепловых сетей, - на организации, эксплуатирующие указанные сети и линии электропередач в пределах охранных зон;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12) по очистке и содержанию в исправном состоянии магистральных и внутриквартальных сетей ливневой канализации - уполномоченную организацию в сфере жилищно-коммунального хозяйства и благоустройства. </w:t>
      </w:r>
      <w:proofErr w:type="gramStart"/>
      <w:r w:rsidRPr="007A3DC9">
        <w:rPr>
          <w:color w:val="000000" w:themeColor="text1"/>
          <w:szCs w:val="28"/>
        </w:rPr>
        <w:t>Отстойники колодцев ливневой канализации очищают весной и далее по мере засорения;</w:t>
      </w:r>
      <w:proofErr w:type="gramEnd"/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13) по очистке и содержанию в исправном состоянии смотровых и ливневых колодцев магистральных и внутриквартальных инженерных сетей - на собственников инженерных коммуникаций.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очистке смотровых колодцев, подземных коммуникаций грунт, мусор, нечистоты складируются в специальную тару с немедленным вывозом силами организаций, выполняющих работы.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На территории муниципального образования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2) перекрытие доступа для осуществления работ по уборке и вывозу твердых </w:t>
      </w:r>
      <w:r w:rsidR="00D679D1">
        <w:rPr>
          <w:color w:val="000000" w:themeColor="text1"/>
          <w:szCs w:val="28"/>
        </w:rPr>
        <w:t>коммунальных</w:t>
      </w:r>
      <w:r w:rsidRPr="007A3DC9">
        <w:rPr>
          <w:color w:val="000000" w:themeColor="text1"/>
          <w:szCs w:val="28"/>
        </w:rPr>
        <w:t xml:space="preserve"> отходов на дворовых (внутриквартальных) территориях, подъездах к жилым домам и общественным зданиям;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стоянка разукомплектованных автотранспортных средств вне специально отведенных мест;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6) вывешивание частных объявлений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 и </w:t>
      </w:r>
      <w:proofErr w:type="gramStart"/>
      <w:r w:rsidRPr="007A3DC9">
        <w:rPr>
          <w:color w:val="000000" w:themeColor="text1"/>
          <w:szCs w:val="28"/>
        </w:rPr>
        <w:t>других</w:t>
      </w:r>
      <w:proofErr w:type="gramEnd"/>
      <w:r w:rsidR="0050632E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не предназначенных для этого местах;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7) сжигание мусора, листвы, тары, производственных отходов, разведение </w:t>
      </w:r>
      <w:r w:rsidRPr="007A3DC9">
        <w:rPr>
          <w:color w:val="000000" w:themeColor="text1"/>
          <w:szCs w:val="28"/>
        </w:rPr>
        <w:lastRenderedPageBreak/>
        <w:t>костров, включая внутренние территории предприятий, частных домовладений, дворовые и внутриквартальные территории, другие территории;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8) складирование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 и площадей, в лесополосах и на пустырях;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9) выброс мусора, иных отходов из сборников отходов, а также из </w:t>
      </w:r>
      <w:proofErr w:type="spellStart"/>
      <w:r w:rsidRPr="007A3DC9">
        <w:rPr>
          <w:color w:val="000000" w:themeColor="text1"/>
          <w:szCs w:val="28"/>
        </w:rPr>
        <w:t>мусоровозного</w:t>
      </w:r>
      <w:proofErr w:type="spellEnd"/>
      <w:r w:rsidRPr="007A3DC9">
        <w:rPr>
          <w:color w:val="000000" w:themeColor="text1"/>
          <w:szCs w:val="28"/>
        </w:rPr>
        <w:t xml:space="preserve"> транспорта;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накопление, складирование тары возле торговых объектов, во дворах и других необорудованных для хранения местах;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12) дезинфекция металлических емкостей, контейнеров и каналов мусоропроводов </w:t>
      </w:r>
      <w:proofErr w:type="spellStart"/>
      <w:r w:rsidRPr="007A3DC9">
        <w:rPr>
          <w:color w:val="000000" w:themeColor="text1"/>
          <w:szCs w:val="28"/>
        </w:rPr>
        <w:t>хлорактивными</w:t>
      </w:r>
      <w:proofErr w:type="spellEnd"/>
      <w:r w:rsidRPr="007A3DC9">
        <w:rPr>
          <w:color w:val="000000" w:themeColor="text1"/>
          <w:szCs w:val="28"/>
        </w:rPr>
        <w:t xml:space="preserve"> веществами и их растворами;</w:t>
      </w:r>
    </w:p>
    <w:p w:rsidR="00533C73" w:rsidRPr="007A3DC9" w:rsidRDefault="00533C73" w:rsidP="0050632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13) слив хозяйственно-бытовых стоков в ливневую канализацию, придорожные кюветы, русла рек, по рельефу местности на территорию улиц.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50632E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8" w:name="_Toc521423046"/>
      <w:bookmarkStart w:id="129" w:name="_Toc523842847"/>
      <w:r w:rsidRPr="007A3DC9">
        <w:rPr>
          <w:b/>
          <w:color w:val="000000" w:themeColor="text1"/>
          <w:szCs w:val="28"/>
        </w:rPr>
        <w:t>Статья 44. Прилегающая территория</w:t>
      </w:r>
      <w:bookmarkEnd w:id="128"/>
      <w:bookmarkEnd w:id="129"/>
    </w:p>
    <w:p w:rsidR="00695C51" w:rsidRPr="007A3DC9" w:rsidRDefault="00695C51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 Порядок определения границ прилегающих территорий устанавливается областным законом.</w:t>
      </w:r>
    </w:p>
    <w:p w:rsidR="00533C73" w:rsidRDefault="00533C73" w:rsidP="00104B45">
      <w:pPr>
        <w:pStyle w:val="ConsPlusNormal"/>
        <w:ind w:firstLine="709"/>
        <w:jc w:val="both"/>
        <w:rPr>
          <w:szCs w:val="28"/>
        </w:rPr>
      </w:pPr>
      <w:r w:rsidRPr="00E83795">
        <w:rPr>
          <w:szCs w:val="28"/>
        </w:rPr>
        <w:t xml:space="preserve">2. Лицо, ответственное за эксплуатацию здания, строения, сооружения (за исключением собственников (иных законных владельцев) помещений в многоквартирных домах, земельные участки под которыми не образованы или образованы по границам таких домов) участвуют, в том числе и финансово, в содержании прилегающих территорий в случаях и порядке, которые определяются </w:t>
      </w:r>
      <w:r w:rsidR="008C459F" w:rsidRPr="00E83795">
        <w:rPr>
          <w:szCs w:val="28"/>
        </w:rPr>
        <w:t xml:space="preserve">настоящими </w:t>
      </w:r>
      <w:r w:rsidRPr="00E83795">
        <w:rPr>
          <w:szCs w:val="28"/>
        </w:rPr>
        <w:t>правилами благоустройства территории.</w:t>
      </w:r>
    </w:p>
    <w:p w:rsidR="00174F2F" w:rsidRPr="00E83795" w:rsidRDefault="00174F2F" w:rsidP="00104B4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Минимальная площ</w:t>
      </w:r>
      <w:r w:rsidR="003237D2">
        <w:rPr>
          <w:szCs w:val="28"/>
        </w:rPr>
        <w:t>адь прилегающей территории 100</w:t>
      </w:r>
      <w:r>
        <w:rPr>
          <w:szCs w:val="28"/>
        </w:rPr>
        <w:t xml:space="preserve"> квадратных метров, максимальная площадь</w:t>
      </w:r>
      <w:r w:rsidR="0050632E">
        <w:rPr>
          <w:szCs w:val="28"/>
        </w:rPr>
        <w:t xml:space="preserve"> прилегающей территории 330</w:t>
      </w:r>
      <w:r w:rsidR="00B45C7B">
        <w:rPr>
          <w:szCs w:val="28"/>
        </w:rPr>
        <w:t>00</w:t>
      </w:r>
      <w:r>
        <w:rPr>
          <w:szCs w:val="28"/>
        </w:rPr>
        <w:t xml:space="preserve"> квадратных метров.</w:t>
      </w:r>
    </w:p>
    <w:p w:rsidR="008C459F" w:rsidRDefault="00174F2F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8C459F">
        <w:rPr>
          <w:color w:val="000000" w:themeColor="text1"/>
          <w:szCs w:val="28"/>
        </w:rPr>
        <w:t xml:space="preserve">. </w:t>
      </w:r>
      <w:r w:rsidR="004E088E">
        <w:rPr>
          <w:color w:val="000000" w:themeColor="text1"/>
          <w:szCs w:val="28"/>
        </w:rPr>
        <w:t>В зависимости от предназначения объекта (здания, строения, сооружения, земельного участка) границы прилегающих территорий</w:t>
      </w:r>
      <w:r w:rsidR="00A86ADE">
        <w:rPr>
          <w:color w:val="000000" w:themeColor="text1"/>
          <w:szCs w:val="28"/>
        </w:rPr>
        <w:t xml:space="preserve"> устанавливаются следующим образом</w:t>
      </w:r>
      <w:r w:rsidR="006F0240">
        <w:rPr>
          <w:rStyle w:val="a7"/>
          <w:color w:val="000000" w:themeColor="text1"/>
          <w:szCs w:val="28"/>
        </w:rPr>
        <w:footnoteReference w:id="3"/>
      </w:r>
      <w:r w:rsidR="004E088E">
        <w:rPr>
          <w:color w:val="000000" w:themeColor="text1"/>
          <w:szCs w:val="28"/>
        </w:rPr>
        <w:t>:</w:t>
      </w:r>
    </w:p>
    <w:p w:rsidR="0012261F" w:rsidRDefault="008C459F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 xml:space="preserve">1) </w:t>
      </w:r>
      <w:r w:rsidR="004E088E" w:rsidRPr="00E70AC6">
        <w:rPr>
          <w:color w:val="000000" w:themeColor="text1"/>
          <w:szCs w:val="28"/>
        </w:rPr>
        <w:t>для индивидуальных</w:t>
      </w:r>
      <w:r w:rsidR="004E088E">
        <w:rPr>
          <w:color w:val="000000" w:themeColor="text1"/>
          <w:szCs w:val="28"/>
        </w:rPr>
        <w:t xml:space="preserve"> жилых домов </w:t>
      </w:r>
      <w:r w:rsidR="00E7052F">
        <w:rPr>
          <w:color w:val="000000" w:themeColor="text1"/>
          <w:szCs w:val="28"/>
        </w:rPr>
        <w:t>и домов блокированной застройки</w:t>
      </w:r>
      <w:r w:rsidR="0012261F">
        <w:rPr>
          <w:color w:val="000000" w:themeColor="text1"/>
          <w:szCs w:val="28"/>
        </w:rPr>
        <w:t>:</w:t>
      </w:r>
    </w:p>
    <w:p w:rsidR="008C459F" w:rsidRDefault="0012261F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 случае если в отношении земельного участка, на котором расположен жилой дом, осуществлен государственный кадастровый учет</w:t>
      </w:r>
      <w:r w:rsidR="00103418">
        <w:rPr>
          <w:color w:val="000000" w:themeColor="text1"/>
          <w:szCs w:val="28"/>
        </w:rPr>
        <w:t xml:space="preserve"> или указанный земельный участок предоставлен </w:t>
      </w:r>
      <w:r w:rsidR="00C5535C">
        <w:rPr>
          <w:color w:val="000000" w:themeColor="text1"/>
          <w:szCs w:val="28"/>
        </w:rPr>
        <w:t>ранее в соответствии с действующим законодательством и огорожен, но в отношении него не осуществлен государственный кадастровый учет</w:t>
      </w:r>
      <w:r>
        <w:rPr>
          <w:color w:val="000000" w:themeColor="text1"/>
          <w:szCs w:val="28"/>
        </w:rPr>
        <w:t xml:space="preserve">, - </w:t>
      </w:r>
      <w:r w:rsidR="008C459F" w:rsidRPr="008C459F">
        <w:rPr>
          <w:color w:val="000000" w:themeColor="text1"/>
          <w:szCs w:val="28"/>
        </w:rPr>
        <w:t>на расстояни</w:t>
      </w:r>
      <w:r w:rsidR="004D7633">
        <w:rPr>
          <w:color w:val="000000" w:themeColor="text1"/>
          <w:szCs w:val="28"/>
        </w:rPr>
        <w:t>и</w:t>
      </w:r>
      <w:r w:rsidR="0050632E">
        <w:rPr>
          <w:color w:val="000000" w:themeColor="text1"/>
          <w:szCs w:val="28"/>
        </w:rPr>
        <w:t xml:space="preserve"> </w:t>
      </w:r>
      <w:r w:rsidR="003237D2">
        <w:rPr>
          <w:color w:val="000000" w:themeColor="text1"/>
          <w:szCs w:val="28"/>
        </w:rPr>
        <w:t>5</w:t>
      </w:r>
      <w:r w:rsidR="006C34D5">
        <w:rPr>
          <w:color w:val="000000" w:themeColor="text1"/>
          <w:szCs w:val="28"/>
        </w:rPr>
        <w:t xml:space="preserve"> метров</w:t>
      </w:r>
      <w:r w:rsidR="00E7052F">
        <w:rPr>
          <w:color w:val="000000" w:themeColor="text1"/>
          <w:szCs w:val="28"/>
        </w:rPr>
        <w:t xml:space="preserve"> по периметру границы</w:t>
      </w:r>
      <w:r>
        <w:rPr>
          <w:color w:val="000000" w:themeColor="text1"/>
          <w:szCs w:val="28"/>
        </w:rPr>
        <w:t xml:space="preserve"> этого земельного участка</w:t>
      </w:r>
      <w:r w:rsidR="00C5535C">
        <w:rPr>
          <w:color w:val="000000" w:themeColor="text1"/>
          <w:szCs w:val="28"/>
        </w:rPr>
        <w:t xml:space="preserve"> или ограждения</w:t>
      </w:r>
      <w:r w:rsidR="0050632E">
        <w:rPr>
          <w:color w:val="000000" w:themeColor="text1"/>
          <w:szCs w:val="28"/>
        </w:rPr>
        <w:t xml:space="preserve"> </w:t>
      </w:r>
      <w:r w:rsidR="00C5535C">
        <w:rPr>
          <w:color w:val="000000" w:themeColor="text1"/>
          <w:szCs w:val="28"/>
        </w:rPr>
        <w:t>либо</w:t>
      </w:r>
      <w:r w:rsidR="0050632E">
        <w:rPr>
          <w:color w:val="000000" w:themeColor="text1"/>
          <w:szCs w:val="28"/>
        </w:rPr>
        <w:t xml:space="preserve"> </w:t>
      </w:r>
      <w:r w:rsidR="00E7052F">
        <w:rPr>
          <w:color w:val="000000" w:themeColor="text1"/>
          <w:szCs w:val="28"/>
        </w:rPr>
        <w:t>до прилегающей проезжей части</w:t>
      </w:r>
      <w:r w:rsidR="008C459F" w:rsidRPr="008C459F">
        <w:rPr>
          <w:color w:val="000000" w:themeColor="text1"/>
          <w:szCs w:val="28"/>
        </w:rPr>
        <w:t>;</w:t>
      </w:r>
      <w:proofErr w:type="gramEnd"/>
    </w:p>
    <w:p w:rsidR="0012261F" w:rsidRPr="008C459F" w:rsidRDefault="0012261F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если в отношении земельного участка, на котором расположен жилой дом, государственный кадастровый учет</w:t>
      </w:r>
      <w:r w:rsidR="0050632E">
        <w:rPr>
          <w:color w:val="000000" w:themeColor="text1"/>
          <w:szCs w:val="28"/>
        </w:rPr>
        <w:t xml:space="preserve"> </w:t>
      </w:r>
      <w:r w:rsidR="007E5340">
        <w:rPr>
          <w:color w:val="000000" w:themeColor="text1"/>
          <w:szCs w:val="28"/>
        </w:rPr>
        <w:t>не</w:t>
      </w:r>
      <w:r w:rsidR="0050632E">
        <w:rPr>
          <w:color w:val="000000" w:themeColor="text1"/>
          <w:szCs w:val="28"/>
        </w:rPr>
        <w:t xml:space="preserve"> </w:t>
      </w:r>
      <w:r w:rsidR="007E5340">
        <w:rPr>
          <w:color w:val="000000" w:themeColor="text1"/>
          <w:szCs w:val="28"/>
        </w:rPr>
        <w:t xml:space="preserve">осуществлен или осуществлен </w:t>
      </w:r>
      <w:r w:rsidR="007E5340">
        <w:rPr>
          <w:color w:val="000000" w:themeColor="text1"/>
          <w:szCs w:val="28"/>
        </w:rPr>
        <w:lastRenderedPageBreak/>
        <w:t xml:space="preserve">по границам </w:t>
      </w:r>
      <w:r w:rsidR="007E5340" w:rsidRPr="008C459F">
        <w:rPr>
          <w:color w:val="000000" w:themeColor="text1"/>
          <w:szCs w:val="28"/>
        </w:rPr>
        <w:t>так</w:t>
      </w:r>
      <w:r w:rsidR="007E5340">
        <w:rPr>
          <w:color w:val="000000" w:themeColor="text1"/>
          <w:szCs w:val="28"/>
        </w:rPr>
        <w:t>ого</w:t>
      </w:r>
      <w:r w:rsidR="007E5340" w:rsidRPr="008C459F">
        <w:rPr>
          <w:color w:val="000000" w:themeColor="text1"/>
          <w:szCs w:val="28"/>
        </w:rPr>
        <w:t xml:space="preserve"> дом</w:t>
      </w:r>
      <w:r w:rsidR="007E5340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, - </w:t>
      </w:r>
      <w:r w:rsidRPr="008C459F">
        <w:rPr>
          <w:color w:val="000000" w:themeColor="text1"/>
          <w:szCs w:val="28"/>
        </w:rPr>
        <w:t>на расстояни</w:t>
      </w:r>
      <w:r w:rsidR="00097D3E">
        <w:rPr>
          <w:color w:val="000000" w:themeColor="text1"/>
          <w:szCs w:val="28"/>
        </w:rPr>
        <w:t>и</w:t>
      </w:r>
      <w:r w:rsidR="0050632E">
        <w:rPr>
          <w:color w:val="000000" w:themeColor="text1"/>
          <w:szCs w:val="28"/>
        </w:rPr>
        <w:t xml:space="preserve"> </w:t>
      </w:r>
      <w:r w:rsidR="003237D2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 метров по периметру </w:t>
      </w:r>
      <w:r w:rsidR="007E5340">
        <w:rPr>
          <w:color w:val="000000" w:themeColor="text1"/>
          <w:szCs w:val="28"/>
        </w:rPr>
        <w:t>стен дома</w:t>
      </w:r>
      <w:r>
        <w:rPr>
          <w:color w:val="000000" w:themeColor="text1"/>
          <w:szCs w:val="28"/>
        </w:rPr>
        <w:t xml:space="preserve"> или до прилегающей проезжей части</w:t>
      </w:r>
      <w:r w:rsidRPr="008C459F">
        <w:rPr>
          <w:color w:val="000000" w:themeColor="text1"/>
          <w:szCs w:val="28"/>
        </w:rPr>
        <w:t>;</w:t>
      </w:r>
    </w:p>
    <w:p w:rsidR="008C459F" w:rsidRPr="008C459F" w:rsidRDefault="008C459F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 xml:space="preserve">2) </w:t>
      </w:r>
      <w:r w:rsidR="00E7052F">
        <w:rPr>
          <w:color w:val="000000" w:themeColor="text1"/>
          <w:szCs w:val="28"/>
        </w:rPr>
        <w:t xml:space="preserve">для </w:t>
      </w:r>
      <w:r w:rsidRPr="008C459F">
        <w:rPr>
          <w:color w:val="000000" w:themeColor="text1"/>
          <w:szCs w:val="28"/>
        </w:rPr>
        <w:t>строительных площад</w:t>
      </w:r>
      <w:r w:rsidR="00E7052F">
        <w:rPr>
          <w:color w:val="000000" w:themeColor="text1"/>
          <w:szCs w:val="28"/>
        </w:rPr>
        <w:t>ок</w:t>
      </w:r>
      <w:r w:rsidRPr="008C459F">
        <w:rPr>
          <w:color w:val="000000" w:themeColor="text1"/>
          <w:szCs w:val="28"/>
        </w:rPr>
        <w:t xml:space="preserve"> - на расстояни</w:t>
      </w:r>
      <w:r w:rsidR="002F12AC" w:rsidRPr="002F12AC">
        <w:rPr>
          <w:szCs w:val="28"/>
        </w:rPr>
        <w:t>и</w:t>
      </w:r>
      <w:r w:rsidR="0050632E">
        <w:rPr>
          <w:szCs w:val="28"/>
        </w:rPr>
        <w:t xml:space="preserve"> </w:t>
      </w:r>
      <w:r w:rsidR="003237D2">
        <w:rPr>
          <w:color w:val="000000" w:themeColor="text1"/>
          <w:szCs w:val="28"/>
        </w:rPr>
        <w:t>5</w:t>
      </w:r>
      <w:r w:rsidRPr="008C459F">
        <w:rPr>
          <w:color w:val="000000" w:themeColor="text1"/>
          <w:szCs w:val="28"/>
        </w:rPr>
        <w:t xml:space="preserve"> метров </w:t>
      </w:r>
      <w:r w:rsidR="003A3141">
        <w:rPr>
          <w:color w:val="000000" w:themeColor="text1"/>
          <w:szCs w:val="28"/>
        </w:rPr>
        <w:t xml:space="preserve">по периметру </w:t>
      </w:r>
      <w:r w:rsidRPr="008C459F">
        <w:rPr>
          <w:color w:val="000000" w:themeColor="text1"/>
          <w:szCs w:val="28"/>
        </w:rPr>
        <w:t>от ограждения стройки</w:t>
      </w:r>
      <w:r w:rsidR="003A3141">
        <w:rPr>
          <w:color w:val="000000" w:themeColor="text1"/>
          <w:szCs w:val="28"/>
        </w:rPr>
        <w:t xml:space="preserve"> или до прилегающей проезжей части</w:t>
      </w:r>
      <w:r w:rsidRPr="008C459F">
        <w:rPr>
          <w:color w:val="000000" w:themeColor="text1"/>
          <w:szCs w:val="28"/>
        </w:rPr>
        <w:t>;</w:t>
      </w:r>
    </w:p>
    <w:p w:rsidR="008C459F" w:rsidRPr="008C459F" w:rsidRDefault="008C459F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>3) для некапитальных объектов, а также объектов торговли, общественного питания и бытового обслуживания</w:t>
      </w:r>
      <w:r w:rsidR="003A3141">
        <w:rPr>
          <w:color w:val="000000" w:themeColor="text1"/>
          <w:szCs w:val="28"/>
        </w:rPr>
        <w:t xml:space="preserve"> (торговы</w:t>
      </w:r>
      <w:r w:rsidR="00DA1123">
        <w:rPr>
          <w:color w:val="000000" w:themeColor="text1"/>
          <w:szCs w:val="28"/>
        </w:rPr>
        <w:t>х</w:t>
      </w:r>
      <w:r w:rsidR="0050632E">
        <w:rPr>
          <w:color w:val="000000" w:themeColor="text1"/>
          <w:szCs w:val="28"/>
        </w:rPr>
        <w:t xml:space="preserve"> </w:t>
      </w:r>
      <w:r w:rsidR="00DA1123">
        <w:rPr>
          <w:color w:val="000000" w:themeColor="text1"/>
          <w:szCs w:val="28"/>
        </w:rPr>
        <w:t>палаток</w:t>
      </w:r>
      <w:r w:rsidR="003A3141">
        <w:rPr>
          <w:color w:val="000000" w:themeColor="text1"/>
          <w:szCs w:val="28"/>
        </w:rPr>
        <w:t xml:space="preserve">, </w:t>
      </w:r>
      <w:r w:rsidR="00DA1123">
        <w:rPr>
          <w:color w:val="000000" w:themeColor="text1"/>
          <w:szCs w:val="28"/>
        </w:rPr>
        <w:t>павильонов</w:t>
      </w:r>
      <w:r w:rsidR="003A3141">
        <w:rPr>
          <w:color w:val="000000" w:themeColor="text1"/>
          <w:szCs w:val="28"/>
        </w:rPr>
        <w:t>)</w:t>
      </w:r>
      <w:r w:rsidRPr="008C459F">
        <w:rPr>
          <w:color w:val="000000" w:themeColor="text1"/>
          <w:szCs w:val="28"/>
        </w:rPr>
        <w:t xml:space="preserve"> - на расстояни</w:t>
      </w:r>
      <w:r w:rsidR="002F12AC">
        <w:rPr>
          <w:color w:val="000000" w:themeColor="text1"/>
          <w:szCs w:val="28"/>
        </w:rPr>
        <w:t>и</w:t>
      </w:r>
      <w:r w:rsidR="0050632E">
        <w:rPr>
          <w:color w:val="000000" w:themeColor="text1"/>
          <w:szCs w:val="28"/>
        </w:rPr>
        <w:t xml:space="preserve"> </w:t>
      </w:r>
      <w:r w:rsidR="003237D2">
        <w:rPr>
          <w:color w:val="000000" w:themeColor="text1"/>
          <w:szCs w:val="28"/>
        </w:rPr>
        <w:t>5</w:t>
      </w:r>
      <w:r w:rsidRPr="008C459F">
        <w:rPr>
          <w:color w:val="000000" w:themeColor="text1"/>
          <w:szCs w:val="28"/>
        </w:rPr>
        <w:t xml:space="preserve"> метров </w:t>
      </w:r>
      <w:r w:rsidR="003A3141">
        <w:rPr>
          <w:color w:val="000000" w:themeColor="text1"/>
          <w:szCs w:val="28"/>
        </w:rPr>
        <w:t xml:space="preserve">по периметру </w:t>
      </w:r>
      <w:r w:rsidRPr="008C459F">
        <w:rPr>
          <w:color w:val="000000" w:themeColor="text1"/>
          <w:szCs w:val="28"/>
        </w:rPr>
        <w:t>от границ таких объектов</w:t>
      </w:r>
      <w:r w:rsidR="003A3141">
        <w:rPr>
          <w:color w:val="000000" w:themeColor="text1"/>
          <w:szCs w:val="28"/>
        </w:rPr>
        <w:t xml:space="preserve"> или до прилегающей проезжей части</w:t>
      </w:r>
      <w:r w:rsidRPr="008C459F">
        <w:rPr>
          <w:color w:val="000000" w:themeColor="text1"/>
          <w:szCs w:val="28"/>
        </w:rPr>
        <w:t>;</w:t>
      </w:r>
    </w:p>
    <w:p w:rsidR="008C459F" w:rsidRPr="008C459F" w:rsidRDefault="008C459F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>4) для многоквартирных жилых домов</w:t>
      </w:r>
      <w:r w:rsidR="002F12AC">
        <w:rPr>
          <w:color w:val="000000" w:themeColor="text1"/>
          <w:szCs w:val="28"/>
        </w:rPr>
        <w:t>,</w:t>
      </w:r>
      <w:r w:rsidR="0050632E">
        <w:rPr>
          <w:color w:val="000000" w:themeColor="text1"/>
          <w:szCs w:val="28"/>
        </w:rPr>
        <w:t xml:space="preserve"> </w:t>
      </w:r>
      <w:r w:rsidR="002F12AC" w:rsidRPr="008C459F">
        <w:rPr>
          <w:color w:val="000000" w:themeColor="text1"/>
          <w:szCs w:val="28"/>
        </w:rPr>
        <w:t>границы которых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многоквартирных жилых домов, включая коллективные автостоянки, гаражи, детские и спортивные площадки, расположенные в границах указанных земельных участков</w:t>
      </w:r>
      <w:r w:rsidR="00104B45">
        <w:rPr>
          <w:color w:val="000000" w:themeColor="text1"/>
          <w:szCs w:val="28"/>
        </w:rPr>
        <w:t xml:space="preserve"> </w:t>
      </w:r>
      <w:r w:rsidRPr="008C459F">
        <w:rPr>
          <w:color w:val="000000" w:themeColor="text1"/>
          <w:szCs w:val="28"/>
        </w:rPr>
        <w:t>–</w:t>
      </w:r>
      <w:r w:rsidR="002F12AC">
        <w:rPr>
          <w:color w:val="000000" w:themeColor="text1"/>
          <w:szCs w:val="28"/>
        </w:rPr>
        <w:t xml:space="preserve"> по границам таких земельных участков</w:t>
      </w:r>
      <w:r w:rsidRPr="008C459F">
        <w:rPr>
          <w:color w:val="000000" w:themeColor="text1"/>
          <w:szCs w:val="28"/>
        </w:rPr>
        <w:t>;</w:t>
      </w:r>
    </w:p>
    <w:p w:rsidR="008C459F" w:rsidRDefault="008C459F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8C459F">
        <w:rPr>
          <w:color w:val="000000" w:themeColor="text1"/>
          <w:szCs w:val="28"/>
        </w:rPr>
        <w:t xml:space="preserve">5) для многоквартирных жилых домов, земельные участки под которыми не образованы или образованы по границам таких домов – </w:t>
      </w:r>
      <w:r w:rsidR="001F6CE9" w:rsidRPr="008C459F">
        <w:rPr>
          <w:color w:val="000000" w:themeColor="text1"/>
          <w:szCs w:val="28"/>
        </w:rPr>
        <w:t>от стен многоквартирных жилых домов</w:t>
      </w:r>
      <w:r w:rsidR="00104B45">
        <w:rPr>
          <w:color w:val="000000" w:themeColor="text1"/>
          <w:szCs w:val="28"/>
        </w:rPr>
        <w:t xml:space="preserve"> </w:t>
      </w:r>
      <w:r w:rsidR="009131B9">
        <w:rPr>
          <w:color w:val="000000" w:themeColor="text1"/>
          <w:szCs w:val="28"/>
        </w:rPr>
        <w:t>на</w:t>
      </w:r>
      <w:r w:rsidR="00104B45">
        <w:rPr>
          <w:color w:val="000000" w:themeColor="text1"/>
          <w:szCs w:val="28"/>
        </w:rPr>
        <w:t xml:space="preserve"> </w:t>
      </w:r>
      <w:r w:rsidR="001F6CE9">
        <w:rPr>
          <w:color w:val="000000" w:themeColor="text1"/>
          <w:szCs w:val="28"/>
        </w:rPr>
        <w:t>расстоянии,</w:t>
      </w:r>
      <w:r w:rsidR="00104B45">
        <w:rPr>
          <w:color w:val="000000" w:themeColor="text1"/>
          <w:szCs w:val="28"/>
        </w:rPr>
        <w:t xml:space="preserve"> </w:t>
      </w:r>
      <w:r w:rsidR="001F6CE9">
        <w:rPr>
          <w:color w:val="000000" w:themeColor="text1"/>
          <w:szCs w:val="28"/>
        </w:rPr>
        <w:t>включающем в себя</w:t>
      </w:r>
      <w:r w:rsidR="00104B45">
        <w:rPr>
          <w:color w:val="000000" w:themeColor="text1"/>
          <w:szCs w:val="28"/>
        </w:rPr>
        <w:t xml:space="preserve"> </w:t>
      </w:r>
      <w:r w:rsidR="001F6CE9">
        <w:rPr>
          <w:color w:val="000000" w:themeColor="text1"/>
          <w:szCs w:val="28"/>
        </w:rPr>
        <w:t>элементы</w:t>
      </w:r>
      <w:r w:rsidR="001F6CE9" w:rsidRPr="008C459F">
        <w:rPr>
          <w:color w:val="000000" w:themeColor="text1"/>
          <w:szCs w:val="28"/>
        </w:rPr>
        <w:t xml:space="preserve"> озе</w:t>
      </w:r>
      <w:r w:rsidR="001F6CE9">
        <w:rPr>
          <w:color w:val="000000" w:themeColor="text1"/>
          <w:szCs w:val="28"/>
        </w:rPr>
        <w:t>ленения и благоустройства, иные объекты, предназначенные</w:t>
      </w:r>
      <w:r w:rsidR="001F6CE9" w:rsidRPr="008C459F">
        <w:rPr>
          <w:color w:val="000000" w:themeColor="text1"/>
          <w:szCs w:val="28"/>
        </w:rPr>
        <w:t xml:space="preserve"> для обслуживания, эксплуатации и благоустройства многоквартирных жилых домов, включая коллективные автостоянки, гаражи, детские и спортивные площадки</w:t>
      </w:r>
      <w:r w:rsidR="00104B45">
        <w:rPr>
          <w:color w:val="000000" w:themeColor="text1"/>
          <w:szCs w:val="28"/>
        </w:rPr>
        <w:t xml:space="preserve"> </w:t>
      </w:r>
      <w:r w:rsidR="00291295">
        <w:rPr>
          <w:color w:val="000000" w:themeColor="text1"/>
          <w:szCs w:val="28"/>
        </w:rPr>
        <w:t>или до прилегающей проезжей части</w:t>
      </w:r>
      <w:r w:rsidRPr="008C459F">
        <w:rPr>
          <w:color w:val="000000" w:themeColor="text1"/>
          <w:szCs w:val="28"/>
        </w:rPr>
        <w:t>;</w:t>
      </w:r>
      <w:proofErr w:type="gramEnd"/>
    </w:p>
    <w:p w:rsidR="00DA1123" w:rsidRDefault="00DA1123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6) для отдельно стоящей рекламной конструкции - </w:t>
      </w:r>
      <w:r w:rsidR="009131B9">
        <w:rPr>
          <w:color w:val="000000" w:themeColor="text1"/>
          <w:szCs w:val="28"/>
        </w:rPr>
        <w:t>на расстоянии 5</w:t>
      </w:r>
      <w:r>
        <w:rPr>
          <w:color w:val="000000" w:themeColor="text1"/>
          <w:szCs w:val="28"/>
        </w:rPr>
        <w:t xml:space="preserve"> метров по периметру опоры рекламной конструкции или до прилегающей проезжей части;</w:t>
      </w:r>
    </w:p>
    <w:p w:rsidR="00DA1123" w:rsidRDefault="00451B89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7) для автозаправочных станций, автопарковок, автостоянок</w:t>
      </w:r>
      <w:r w:rsidR="00097D3E">
        <w:rPr>
          <w:color w:val="000000" w:themeColor="text1"/>
          <w:szCs w:val="28"/>
        </w:rPr>
        <w:t xml:space="preserve">, автомоек </w:t>
      </w:r>
      <w:r>
        <w:rPr>
          <w:color w:val="000000" w:themeColor="text1"/>
          <w:szCs w:val="28"/>
        </w:rPr>
        <w:t xml:space="preserve"> - </w:t>
      </w:r>
      <w:r w:rsidR="009131B9">
        <w:rPr>
          <w:color w:val="000000" w:themeColor="text1"/>
          <w:szCs w:val="28"/>
        </w:rPr>
        <w:t>на расстоянии 5</w:t>
      </w:r>
      <w:r>
        <w:rPr>
          <w:color w:val="000000" w:themeColor="text1"/>
          <w:szCs w:val="28"/>
        </w:rPr>
        <w:t xml:space="preserve"> метров по периметру</w:t>
      </w:r>
      <w:r w:rsidR="00F95672">
        <w:rPr>
          <w:color w:val="000000" w:themeColor="text1"/>
          <w:szCs w:val="28"/>
        </w:rPr>
        <w:t xml:space="preserve"> границ земельных участков, предоставленных для их размещения</w:t>
      </w:r>
      <w:r w:rsidR="00291295">
        <w:rPr>
          <w:color w:val="000000" w:themeColor="text1"/>
          <w:szCs w:val="28"/>
        </w:rPr>
        <w:t xml:space="preserve"> или до прилегающей проезжей части</w:t>
      </w:r>
      <w:r>
        <w:rPr>
          <w:color w:val="000000" w:themeColor="text1"/>
          <w:szCs w:val="28"/>
        </w:rPr>
        <w:t>;</w:t>
      </w:r>
    </w:p>
    <w:p w:rsidR="00451B89" w:rsidRDefault="00AB6CBC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8) для учреждений, организаций, расположенных во встроенно-пристроенных нежилых помещениях - </w:t>
      </w:r>
      <w:r w:rsidR="00666795">
        <w:rPr>
          <w:color w:val="000000" w:themeColor="text1"/>
          <w:szCs w:val="28"/>
        </w:rPr>
        <w:t xml:space="preserve">на расстоянии </w:t>
      </w:r>
      <w:r w:rsidR="009131B9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 метров </w:t>
      </w:r>
      <w:r w:rsidR="00C76C9E">
        <w:rPr>
          <w:color w:val="000000" w:themeColor="text1"/>
          <w:szCs w:val="28"/>
        </w:rPr>
        <w:t>по периметру стен</w:t>
      </w:r>
      <w:r w:rsidR="00C91194">
        <w:rPr>
          <w:color w:val="000000" w:themeColor="text1"/>
          <w:szCs w:val="28"/>
        </w:rPr>
        <w:t xml:space="preserve"> зданий</w:t>
      </w:r>
      <w:r>
        <w:rPr>
          <w:color w:val="000000" w:themeColor="text1"/>
          <w:szCs w:val="28"/>
        </w:rPr>
        <w:t xml:space="preserve"> или до прилегающей проезжей части</w:t>
      </w:r>
      <w:r w:rsidR="00F95672">
        <w:rPr>
          <w:color w:val="000000" w:themeColor="text1"/>
          <w:szCs w:val="28"/>
        </w:rPr>
        <w:t>;</w:t>
      </w:r>
    </w:p>
    <w:p w:rsidR="00097D3E" w:rsidRPr="00F95672" w:rsidRDefault="00097D3E" w:rsidP="00104B45">
      <w:pPr>
        <w:pStyle w:val="ConsPlusNormal"/>
        <w:ind w:firstLine="709"/>
        <w:jc w:val="both"/>
        <w:rPr>
          <w:szCs w:val="28"/>
        </w:rPr>
      </w:pPr>
      <w:r w:rsidRPr="00F95672">
        <w:rPr>
          <w:szCs w:val="28"/>
        </w:rPr>
        <w:t xml:space="preserve">9)  </w:t>
      </w:r>
      <w:r w:rsidR="00F95672">
        <w:rPr>
          <w:szCs w:val="28"/>
        </w:rPr>
        <w:t xml:space="preserve">для зданий, в которых располагаются образовательные, спортивные, медицинские, торговые, культурно-развлекательные организации, организации социально-бытового назначения - </w:t>
      </w:r>
      <w:r w:rsidR="009131B9">
        <w:rPr>
          <w:color w:val="000000" w:themeColor="text1"/>
          <w:szCs w:val="28"/>
        </w:rPr>
        <w:t>на расстоянии 5</w:t>
      </w:r>
      <w:r w:rsidR="00F95672">
        <w:rPr>
          <w:color w:val="000000" w:themeColor="text1"/>
          <w:szCs w:val="28"/>
        </w:rPr>
        <w:t xml:space="preserve"> метров по периметру </w:t>
      </w:r>
      <w:r w:rsidR="001F6CE9">
        <w:rPr>
          <w:color w:val="000000" w:themeColor="text1"/>
          <w:szCs w:val="28"/>
        </w:rPr>
        <w:t>земельного участка</w:t>
      </w:r>
      <w:r w:rsidR="00F95672">
        <w:rPr>
          <w:color w:val="000000" w:themeColor="text1"/>
          <w:szCs w:val="28"/>
        </w:rPr>
        <w:t xml:space="preserve"> или до прилегающей проезжей части</w:t>
      </w:r>
      <w:r w:rsidRPr="00F95672">
        <w:rPr>
          <w:szCs w:val="28"/>
        </w:rPr>
        <w:t>.</w:t>
      </w:r>
    </w:p>
    <w:p w:rsidR="009E3E85" w:rsidRDefault="00174F2F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9E3E85">
        <w:rPr>
          <w:color w:val="000000" w:themeColor="text1"/>
          <w:szCs w:val="28"/>
        </w:rPr>
        <w:t xml:space="preserve">. Для объектов, не установленных частью </w:t>
      </w:r>
      <w:r>
        <w:rPr>
          <w:color w:val="000000" w:themeColor="text1"/>
          <w:szCs w:val="28"/>
        </w:rPr>
        <w:t>4</w:t>
      </w:r>
      <w:r w:rsidR="009E3E85">
        <w:rPr>
          <w:color w:val="000000" w:themeColor="text1"/>
          <w:szCs w:val="28"/>
        </w:rPr>
        <w:t xml:space="preserve"> настоящей статьи, расстояния до границ прилегающей территории принимаются </w:t>
      </w:r>
      <w:r w:rsidR="00064BA0">
        <w:rPr>
          <w:color w:val="000000" w:themeColor="text1"/>
          <w:szCs w:val="28"/>
        </w:rPr>
        <w:t>не более</w:t>
      </w:r>
      <w:r w:rsidR="009131B9">
        <w:rPr>
          <w:color w:val="000000" w:themeColor="text1"/>
          <w:szCs w:val="28"/>
        </w:rPr>
        <w:t xml:space="preserve"> 5</w:t>
      </w:r>
      <w:r w:rsidR="009E3E85">
        <w:rPr>
          <w:color w:val="000000" w:themeColor="text1"/>
          <w:szCs w:val="28"/>
        </w:rPr>
        <w:t xml:space="preserve"> метров с учетом особенностей расположения, вида и назначения таких объектов.</w:t>
      </w:r>
    </w:p>
    <w:p w:rsidR="008C459F" w:rsidRPr="007A3DC9" w:rsidRDefault="00174F2F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9E3E85">
        <w:rPr>
          <w:color w:val="000000" w:themeColor="text1"/>
          <w:szCs w:val="28"/>
        </w:rPr>
        <w:t>.</w:t>
      </w:r>
      <w:r w:rsidR="00104B45">
        <w:rPr>
          <w:color w:val="000000" w:themeColor="text1"/>
          <w:szCs w:val="28"/>
        </w:rPr>
        <w:t xml:space="preserve"> </w:t>
      </w:r>
      <w:r w:rsidR="009E3E85">
        <w:rPr>
          <w:color w:val="000000" w:themeColor="text1"/>
          <w:szCs w:val="28"/>
        </w:rPr>
        <w:t>В случае</w:t>
      </w:r>
      <w:r w:rsidR="008C459F" w:rsidRPr="008C459F">
        <w:rPr>
          <w:color w:val="000000" w:themeColor="text1"/>
          <w:szCs w:val="28"/>
        </w:rPr>
        <w:t xml:space="preserve"> пересечени</w:t>
      </w:r>
      <w:r w:rsidR="009E3E85">
        <w:rPr>
          <w:color w:val="000000" w:themeColor="text1"/>
          <w:szCs w:val="28"/>
        </w:rPr>
        <w:t>я границ</w:t>
      </w:r>
      <w:r w:rsidR="008C459F" w:rsidRPr="008C459F">
        <w:rPr>
          <w:color w:val="000000" w:themeColor="text1"/>
          <w:szCs w:val="28"/>
        </w:rPr>
        <w:t xml:space="preserve"> прилегающих территорий двух и более объектов  </w:t>
      </w:r>
      <w:r w:rsidR="009F3000">
        <w:rPr>
          <w:color w:val="000000" w:themeColor="text1"/>
          <w:szCs w:val="28"/>
        </w:rPr>
        <w:t>границы прилегающих территорий устанавливаются на равном удалении от таких объектов</w:t>
      </w:r>
      <w:r w:rsidR="009E3E85">
        <w:rPr>
          <w:color w:val="000000" w:themeColor="text1"/>
          <w:szCs w:val="28"/>
        </w:rPr>
        <w:t>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104B45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0" w:name="_Toc521423047"/>
      <w:bookmarkStart w:id="131" w:name="_Toc523842848"/>
      <w:r w:rsidRPr="007A3DC9">
        <w:rPr>
          <w:b/>
          <w:color w:val="000000" w:themeColor="text1"/>
          <w:szCs w:val="28"/>
        </w:rPr>
        <w:t>Статья 45. Обеспечение чистоты и порядка при проведении строительных, ремонтных и восстановительных работ</w:t>
      </w:r>
      <w:bookmarkEnd w:id="130"/>
      <w:bookmarkEnd w:id="131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1. Строительные площадки, объекты производства строительных материалов (заводы железобетонных изделий, растворные узлы и др.) в обязательном порядке должны иметь ограждение, оборудоваться пунктами очистки (мойки) колес автотранспорта.</w:t>
      </w:r>
    </w:p>
    <w:p w:rsidR="00533C73" w:rsidRPr="007A3DC9" w:rsidRDefault="00533C73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Уборка и покос травы на строительных площадках, а также на территории, занимаемой для обслуживания строительной площадки, производятся силами организаций, выполняющих строительные, ремонтные, восстановительные работы от начала работ до сдачи объектов в эксплуатацию (окончания ремонтных, восстановительных работ).</w:t>
      </w:r>
    </w:p>
    <w:p w:rsidR="00533C73" w:rsidRPr="007A3DC9" w:rsidRDefault="00533C73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По окончании строительных, ремонтных и восстановительных работ все остатки строительных материалов, грунт, строительный мусор, ограждение должны быть убраны в однодневный срок.</w:t>
      </w:r>
    </w:p>
    <w:p w:rsidR="00533C73" w:rsidRPr="007A3DC9" w:rsidRDefault="00533C73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Ограждения должны содержаться в чистоте, не иметь проемов, не предусмотренных проектом производства работ, посторонних наклеек, объявлений, надписей и находиться в исправном состоянии. Повреждения ограждений необходимо устранять в течение суток с момента</w:t>
      </w:r>
      <w:r w:rsidR="00193BAD">
        <w:rPr>
          <w:color w:val="000000" w:themeColor="text1"/>
          <w:szCs w:val="28"/>
        </w:rPr>
        <w:t xml:space="preserve"> обнаружения</w:t>
      </w:r>
      <w:r w:rsidRPr="007A3DC9">
        <w:rPr>
          <w:color w:val="000000" w:themeColor="text1"/>
          <w:szCs w:val="28"/>
        </w:rPr>
        <w:t xml:space="preserve"> повреждения.</w:t>
      </w:r>
    </w:p>
    <w:p w:rsidR="00533C73" w:rsidRPr="007A3DC9" w:rsidRDefault="00533C73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Обязанность по содержанию строительной площадки и ее ограждения возлагается на заказчика-застройщика, лицо, осуществляющее строительство в установленном законом порядке.</w:t>
      </w:r>
    </w:p>
    <w:p w:rsidR="00533C73" w:rsidRPr="007A3DC9" w:rsidRDefault="00533C73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По окончании строительных и ремонтных работ дорожное покрытие, тротуары и газоны, нарушенные проездом грузового транспорта и строительной техники, должны быть приведены в первоначальное состояние, в соответствии с назначением.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104B45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2" w:name="_Toc521423048"/>
      <w:bookmarkStart w:id="133" w:name="_Toc523842849"/>
      <w:r w:rsidRPr="007A3DC9">
        <w:rPr>
          <w:b/>
          <w:color w:val="000000" w:themeColor="text1"/>
          <w:szCs w:val="28"/>
        </w:rPr>
        <w:t>Статья 46. Организация порядка на территории рынков</w:t>
      </w:r>
      <w:bookmarkEnd w:id="132"/>
      <w:bookmarkEnd w:id="133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04B45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состоянии. Территория рынков очищается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торгового дня. Для сбора мусора на территории рынка устанавливаются мусоросборники в количестве, обеспечивающем сбор ежедневно образуемых отходов, и урны из расчета одна урна на 50 квадратных метров площади, которые по окончании торговли ежедневно очищаются.</w:t>
      </w:r>
    </w:p>
    <w:p w:rsidR="00533C73" w:rsidRPr="007A3DC9" w:rsidRDefault="00533C73" w:rsidP="00104B45">
      <w:pPr>
        <w:pStyle w:val="ConsPlusNormal"/>
        <w:ind w:firstLine="709"/>
        <w:jc w:val="center"/>
        <w:rPr>
          <w:color w:val="000000" w:themeColor="text1"/>
          <w:szCs w:val="28"/>
        </w:rPr>
      </w:pPr>
    </w:p>
    <w:p w:rsidR="00533C73" w:rsidRPr="007A3DC9" w:rsidRDefault="00533C73" w:rsidP="00104B45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34" w:name="_Toc521423049"/>
      <w:bookmarkStart w:id="135" w:name="_Toc523842850"/>
      <w:r w:rsidRPr="007A3DC9">
        <w:rPr>
          <w:b/>
          <w:color w:val="000000" w:themeColor="text1"/>
          <w:szCs w:val="28"/>
        </w:rPr>
        <w:t>Часть IV. ТРЕБОВАНИЯ К СОДЕРЖАНИЮ ЗДАНИЙ И СООРУЖЕНИЙ НА ТЕРРИТОРИИ МУНИЦИПАЛЬНОГО ОБРАЗОВАНИЯ</w:t>
      </w:r>
      <w:bookmarkEnd w:id="134"/>
      <w:bookmarkEnd w:id="135"/>
    </w:p>
    <w:p w:rsidR="00533C73" w:rsidRPr="007A3DC9" w:rsidRDefault="00533C73" w:rsidP="00104B45">
      <w:pPr>
        <w:pStyle w:val="ConsPlusNormal"/>
        <w:ind w:firstLine="709"/>
        <w:jc w:val="center"/>
        <w:rPr>
          <w:color w:val="000000" w:themeColor="text1"/>
          <w:szCs w:val="28"/>
        </w:rPr>
      </w:pPr>
    </w:p>
    <w:p w:rsidR="00AC37DA" w:rsidRDefault="00533C73" w:rsidP="00104B45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6" w:name="_Toc521423050"/>
      <w:bookmarkStart w:id="137" w:name="_Toc523842851"/>
      <w:r w:rsidRPr="007A3DC9">
        <w:rPr>
          <w:b/>
          <w:color w:val="000000" w:themeColor="text1"/>
          <w:szCs w:val="28"/>
        </w:rPr>
        <w:t xml:space="preserve">Статья 47. </w:t>
      </w:r>
      <w:r w:rsidR="00AC37DA" w:rsidRPr="007A3DC9">
        <w:rPr>
          <w:b/>
          <w:color w:val="000000" w:themeColor="text1"/>
          <w:szCs w:val="28"/>
        </w:rPr>
        <w:t>Требования к фасадам, содержание фасадов зданий и сооружений</w:t>
      </w:r>
      <w:bookmarkEnd w:id="136"/>
      <w:bookmarkEnd w:id="137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Фасады зданий и сооружений на территории муниципального образования должны содержаться в чистоте, не должны иметь видимых повреждений, </w:t>
      </w:r>
      <w:r w:rsidRPr="007A3DC9">
        <w:rPr>
          <w:color w:val="000000" w:themeColor="text1"/>
          <w:szCs w:val="28"/>
        </w:rPr>
        <w:lastRenderedPageBreak/>
        <w:t>изменений цвета или тона материала наружной отделки, занимающих более пяти процентов фасадной поверхности.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Собственники (владельцы) зданий и сооружений обязаны обеспечить содержание в чистоте, текущий и капитальный ремонт фасадов зданий и сооружений.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Колористическое решение фасадов объекта формируется с учетом: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>функционального назначения объекта (жилое, промышленное, административное, культурно-просветительское, физкультурно-спортивное и т.д.);</w:t>
      </w:r>
      <w:proofErr w:type="gramEnd"/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местоположения объекта в структуре города (на красной линии застройки, внутри застройки и т.д.);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зон визуального восприятия (участие в формировании силуэта и/или панорамы, визуальный акцент, визуальная доминанта и т.д.);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в том числе архитектурной </w:t>
      </w:r>
      <w:proofErr w:type="spellStart"/>
      <w:r w:rsidRPr="007A3DC9">
        <w:rPr>
          <w:color w:val="000000" w:themeColor="text1"/>
          <w:szCs w:val="28"/>
        </w:rPr>
        <w:t>колористики</w:t>
      </w:r>
      <w:proofErr w:type="spellEnd"/>
      <w:r w:rsidRPr="007A3DC9">
        <w:rPr>
          <w:color w:val="000000" w:themeColor="text1"/>
          <w:szCs w:val="28"/>
        </w:rPr>
        <w:t xml:space="preserve"> окружающей застройки;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материала существующих ограждающих конструкций.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Отдельные элементы (балконы, лоджии, водоотводящие устройства и др.), расположенные на фасадах информационные таблички, памятные доски, входные группы, козырьки, витрины, вывески, средства размещения наружной рекламы, дополнительное оборудование должны содержаться в чистоте и исправном состоянии.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Оборудование для озеленения на фасадах должно размещаться без ущерба для архитектурного облика объекта и технического состояния фасада, иметь опрятный внешний вид и надежную конструкцию крепления.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Наружные блоки систем кондиционирования и вентиляции, антенны на зданиях, расположенных вдоль улиц, должны размещаться преимущественно со стороны дворовых фасадов. Размещение наружных блоков систем кондиционирования и вентиляции, установка маркиз, антенн на фасадах, выходящих на проезжую часть магистральных улиц, на площади, осуществляется по согласованию с органом Администрации, уполномоченным в сфере архитектуры.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2223">
        <w:rPr>
          <w:szCs w:val="28"/>
        </w:rPr>
        <w:t>5.</w:t>
      </w:r>
      <w:r w:rsidRPr="007A3DC9">
        <w:rPr>
          <w:color w:val="000000" w:themeColor="text1"/>
          <w:szCs w:val="28"/>
        </w:rPr>
        <w:t xml:space="preserve"> Установка мемориальных досок на фасадах зданий и сооружений должна осуществляться в порядке, утвержденном решением </w:t>
      </w:r>
      <w:r w:rsidR="009131B9">
        <w:rPr>
          <w:color w:val="000000" w:themeColor="text1"/>
          <w:szCs w:val="28"/>
        </w:rPr>
        <w:t xml:space="preserve">Администрации </w:t>
      </w:r>
      <w:proofErr w:type="spellStart"/>
      <w:r w:rsidR="006D56AB">
        <w:rPr>
          <w:color w:val="000000" w:themeColor="text1"/>
          <w:szCs w:val="28"/>
        </w:rPr>
        <w:t>Голынковского</w:t>
      </w:r>
      <w:proofErr w:type="spellEnd"/>
      <w:r w:rsidR="006D56AB">
        <w:rPr>
          <w:color w:val="000000" w:themeColor="text1"/>
          <w:szCs w:val="28"/>
        </w:rPr>
        <w:t xml:space="preserve"> городского поселения </w:t>
      </w:r>
      <w:proofErr w:type="spellStart"/>
      <w:r w:rsidR="006D56AB">
        <w:rPr>
          <w:color w:val="000000" w:themeColor="text1"/>
          <w:szCs w:val="28"/>
        </w:rPr>
        <w:t>Руднянского</w:t>
      </w:r>
      <w:proofErr w:type="spellEnd"/>
      <w:r w:rsidR="009131B9">
        <w:rPr>
          <w:color w:val="000000" w:themeColor="text1"/>
          <w:szCs w:val="28"/>
        </w:rPr>
        <w:t xml:space="preserve"> район</w:t>
      </w:r>
      <w:r w:rsidR="006D56AB">
        <w:rPr>
          <w:color w:val="000000" w:themeColor="text1"/>
          <w:szCs w:val="28"/>
        </w:rPr>
        <w:t>а</w:t>
      </w:r>
      <w:r w:rsidR="009131B9">
        <w:rPr>
          <w:color w:val="000000" w:themeColor="text1"/>
          <w:szCs w:val="28"/>
        </w:rPr>
        <w:t xml:space="preserve"> Смоленской области</w:t>
      </w:r>
      <w:r w:rsidRPr="007A3DC9">
        <w:rPr>
          <w:color w:val="000000" w:themeColor="text1"/>
          <w:szCs w:val="28"/>
        </w:rPr>
        <w:t>.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Собственники зданий</w:t>
      </w:r>
      <w:r w:rsidR="006D56AB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должны размещать на фасадах зданий аншлаги (указатели с наименованиями улиц, переулков, площадей и номерами домов) в соответствии с порядком размещения указателей с наименованиями улиц, переулков, площадей и номерами домов, установленным постановлением Администрации.</w:t>
      </w:r>
    </w:p>
    <w:p w:rsidR="00AC37DA" w:rsidRPr="007A3DC9" w:rsidRDefault="00AC37DA" w:rsidP="006D56A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На фасадах зданий и сооружений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размещение афиш, объявлений, плакатов и другой информационно-печатной продукции.</w:t>
      </w:r>
    </w:p>
    <w:p w:rsidR="00AC37DA" w:rsidRPr="007A3DC9" w:rsidRDefault="00AC37DA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AC37DA" w:rsidRDefault="00AC37DA" w:rsidP="0035298E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8" w:name="_Toc521423051"/>
      <w:bookmarkStart w:id="139" w:name="_Toc523842852"/>
      <w:r w:rsidRPr="007A3DC9">
        <w:rPr>
          <w:b/>
          <w:color w:val="000000" w:themeColor="text1"/>
          <w:szCs w:val="28"/>
        </w:rPr>
        <w:t>Статья 48. Порядок изменения фасадов</w:t>
      </w:r>
      <w:bookmarkEnd w:id="138"/>
      <w:bookmarkEnd w:id="139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На территории муниципального образования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изменение фасадов зданий и сооружений, связанное с демонтажем или изменением отдельных </w:t>
      </w:r>
      <w:r w:rsidRPr="007A3DC9">
        <w:rPr>
          <w:color w:val="000000" w:themeColor="text1"/>
          <w:szCs w:val="28"/>
        </w:rPr>
        <w:lastRenderedPageBreak/>
        <w:t>деталей, а также с устройством новых и реконструкцией существующих элементов фасадов без разрешения, выданного органом Администрации, уполномоченным в сфере архитектуры (решения о согласовании архитектурно-градостроительного облика объекта).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Разрешение на изменение фасадов зданий и сооружений, связанное с демонтажем или изменением отдельных деталей, а также с устройством новых и реконструкцией существующих элементов фасадов, оформляется в порядке, установленном постановлением Администрации.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Изменение фасадов зданий, сооружений, являющихся объектами культурного наследия (памятниками истории и культуры) осуществляется в соответствии с требованиями законодательства об объектах культурного наследия.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3.1. Формирование проекта колористического решения фасадов осуществляется с сохранением, частичным изменением или комплексным изменением существующего колористического решения фасадов.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и/или окраски в пределах изменения насыщенности цвета не более чем на 5%.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При частичном изменении колористического решения фасада осуществляется изменение цветовой тональности и </w:t>
      </w:r>
      <w:proofErr w:type="spellStart"/>
      <w:r w:rsidRPr="007A3DC9">
        <w:rPr>
          <w:color w:val="000000" w:themeColor="text1"/>
          <w:szCs w:val="28"/>
        </w:rPr>
        <w:t>колористики</w:t>
      </w:r>
      <w:proofErr w:type="spellEnd"/>
      <w:r w:rsidRPr="007A3DC9">
        <w:rPr>
          <w:color w:val="000000" w:themeColor="text1"/>
          <w:szCs w:val="28"/>
        </w:rPr>
        <w:t xml:space="preserve"> не более двух элементов фасада из </w:t>
      </w:r>
      <w:proofErr w:type="gramStart"/>
      <w:r w:rsidRPr="007A3DC9">
        <w:rPr>
          <w:color w:val="000000" w:themeColor="text1"/>
          <w:szCs w:val="28"/>
        </w:rPr>
        <w:t>числа</w:t>
      </w:r>
      <w:proofErr w:type="gramEnd"/>
      <w:r w:rsidRPr="007A3DC9">
        <w:rPr>
          <w:color w:val="000000" w:themeColor="text1"/>
          <w:szCs w:val="28"/>
        </w:rPr>
        <w:t xml:space="preserve"> следующих: входные группы, ограждение балконов, лоджии, кровля, наружные эвакуационные лестницы, ограждающие конструкции лифтов, цоколь объекта. При этом сохраняется общее колористическое решение фасада.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Комплексное изменение колористического решения фасада предполагает полное изменение колористической гаммы и/или материалов отделки/окраски фасада.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Изменение колористического решения отдельных фасадов одного объекта допускается как с сохранением колористического решения фасадов, так и с частичным и/или комплексным его изменением.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Собственники зданий, с</w:t>
      </w:r>
      <w:r w:rsidR="00DB10A1">
        <w:rPr>
          <w:color w:val="000000" w:themeColor="text1"/>
          <w:szCs w:val="28"/>
        </w:rPr>
        <w:t>ооруж</w:t>
      </w:r>
      <w:r w:rsidRPr="007A3DC9">
        <w:rPr>
          <w:color w:val="000000" w:themeColor="text1"/>
          <w:szCs w:val="28"/>
        </w:rPr>
        <w:t>ений и подрядные организации при выполнении работ по изменению фасадов обязаны: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получить разрешение на изменение фасадов зданий, сооружений, связанное с демонтажем или изменением отдельных деталей, устройством новых и реконструкцией существующих элементов фасадов;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обеспечить соблюдение условий согласования, проекта изменений фасада, а также технических регламентов, строительных норм и правил;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обеспечить выполнение работ с соблюдением мер, обеспечивающих сохранность архитектурно-художественного облика здания;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обеспечивать сохранность зеленых насаждений;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ограждать здание (его соответствующую часть) на период производства работ;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при проведении малярных работ укрывать не подлежащие окраске поверхности объекта или его части;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40" w:name="_Toc521423052"/>
      <w:r w:rsidRPr="007A3DC9">
        <w:rPr>
          <w:color w:val="000000" w:themeColor="text1"/>
          <w:szCs w:val="28"/>
        </w:rPr>
        <w:lastRenderedPageBreak/>
        <w:t>7) не допускать засорения прилегающей территории строительным мусором</w:t>
      </w:r>
      <w:r>
        <w:rPr>
          <w:color w:val="000000" w:themeColor="text1"/>
          <w:szCs w:val="28"/>
        </w:rPr>
        <w:t>.</w:t>
      </w:r>
      <w:bookmarkEnd w:id="140"/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C37DA" w:rsidRDefault="00AC37DA" w:rsidP="00C87AF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41" w:name="_Toc521423053"/>
      <w:bookmarkStart w:id="142" w:name="_Toc523842853"/>
      <w:r w:rsidRPr="007A3DC9">
        <w:rPr>
          <w:b/>
          <w:color w:val="000000" w:themeColor="text1"/>
          <w:szCs w:val="28"/>
        </w:rPr>
        <w:t>Статья 49. Требования к внешнему виду и санитарному состоянию нестационарных торговых объектов</w:t>
      </w:r>
      <w:bookmarkEnd w:id="141"/>
      <w:bookmarkEnd w:id="142"/>
    </w:p>
    <w:p w:rsidR="0065721C" w:rsidRPr="007A3DC9" w:rsidRDefault="0065721C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Территория, используемая для размещения нестационарного торгового объекта, благоустраивается и содержится в чистоте собственником (владельцем) торгового объекта.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Ответственность за содержание и ремонт нестационарных торговых объектов несут их владельцы. Ремонт и покраска нестационарных торговых объектов осуществляются до наступления летнего сезона.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Юридические и физические лица - владельцы нестационарных торговых объектов обязаны обеспечить: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ремонт, покраску и содержание в чистоте торговых объектов;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уборку территории, занимаемой нестационарным объектом, не менее двух раз в сутки;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наличие возле торгового объекта урн для сбора мусора, их своевременную очистку;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вывоз или утилизацию отходов, образовавшихся в процессе торговли.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На территории муниципального образования запрещается: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складирование тары на территориях, прилегающих к нестационарным торговым объектам;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осуществлять завоз товаров по газонам, тротуарам и пешеходным дорожкам.</w:t>
      </w:r>
    </w:p>
    <w:p w:rsidR="00AC37DA" w:rsidRPr="007A3DC9" w:rsidRDefault="00AC37DA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Для возведения (изготовления) нестационарных торговых объектов и </w:t>
      </w:r>
      <w:r w:rsidR="00EA4F30">
        <w:rPr>
          <w:color w:val="000000" w:themeColor="text1"/>
          <w:szCs w:val="28"/>
        </w:rPr>
        <w:t>их</w:t>
      </w:r>
      <w:r w:rsidRPr="007A3DC9">
        <w:rPr>
          <w:color w:val="000000" w:themeColor="text1"/>
          <w:szCs w:val="28"/>
        </w:rPr>
        <w:t xml:space="preserve"> отделки применяются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цветными пластиками. Допускается использование других материалов, имеющих качественную и прочную окраску, отделку. Вид, форм</w:t>
      </w:r>
      <w:r w:rsidR="00EA4F30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 xml:space="preserve">, цвет, дизайн нестационарного торгового объекта </w:t>
      </w:r>
      <w:r w:rsidR="00EA4F30">
        <w:rPr>
          <w:color w:val="000000" w:themeColor="text1"/>
          <w:szCs w:val="28"/>
        </w:rPr>
        <w:t>должны быть</w:t>
      </w:r>
      <w:r w:rsidR="00C87AF9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предварительно согласова</w:t>
      </w:r>
      <w:r w:rsidR="00EA4F30">
        <w:rPr>
          <w:color w:val="000000" w:themeColor="text1"/>
          <w:szCs w:val="28"/>
        </w:rPr>
        <w:t>ны</w:t>
      </w:r>
      <w:r w:rsidRPr="007A3DC9">
        <w:rPr>
          <w:color w:val="000000" w:themeColor="text1"/>
          <w:szCs w:val="28"/>
        </w:rPr>
        <w:t xml:space="preserve"> с </w:t>
      </w:r>
      <w:r w:rsidR="00A6548E">
        <w:rPr>
          <w:color w:val="000000" w:themeColor="text1"/>
          <w:szCs w:val="28"/>
        </w:rPr>
        <w:t xml:space="preserve">Администрацией </w:t>
      </w:r>
      <w:r w:rsidRPr="007A3DC9">
        <w:rPr>
          <w:color w:val="000000" w:themeColor="text1"/>
          <w:szCs w:val="28"/>
        </w:rPr>
        <w:t>на предмет соответствия архитектурно-планировочным критериям существующей территории и соответствовать образцу объекта нестационарной торговли, утвержденному муниципальным правовым актом</w:t>
      </w:r>
      <w:r w:rsidR="00EA4F30">
        <w:rPr>
          <w:color w:val="000000" w:themeColor="text1"/>
          <w:szCs w:val="28"/>
        </w:rPr>
        <w:t>.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1B7711" w:rsidRDefault="001B7711" w:rsidP="00C87AF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43" w:name="_Toc521423054"/>
      <w:bookmarkStart w:id="144" w:name="_Toc523842854"/>
      <w:r w:rsidRPr="007A3DC9">
        <w:rPr>
          <w:b/>
          <w:color w:val="000000" w:themeColor="text1"/>
          <w:szCs w:val="28"/>
        </w:rPr>
        <w:t>Статья 50.</w:t>
      </w:r>
      <w:r w:rsidR="00C87AF9">
        <w:rPr>
          <w:b/>
          <w:color w:val="000000" w:themeColor="text1"/>
          <w:szCs w:val="28"/>
        </w:rPr>
        <w:t xml:space="preserve"> </w:t>
      </w:r>
      <w:r w:rsidRPr="007A3DC9">
        <w:rPr>
          <w:b/>
          <w:color w:val="000000" w:themeColor="text1"/>
          <w:szCs w:val="28"/>
        </w:rPr>
        <w:t>Балконы и лоджии</w:t>
      </w:r>
      <w:bookmarkEnd w:id="143"/>
      <w:bookmarkEnd w:id="144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1B7711" w:rsidRPr="007A3DC9" w:rsidRDefault="001B7711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На территории муниципального образования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1B7711" w:rsidRPr="007A3DC9" w:rsidRDefault="001B7711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загромождение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</w:p>
    <w:p w:rsidR="001B7711" w:rsidRPr="007A3DC9" w:rsidRDefault="001B7711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2) производить не предусмотренное проектом остекление балконов, развешивать ковры, одежду, белье на балконах и в окнах наружных фасадов зданий, выходящих на проезжую часть магистральных улиц и площадей;</w:t>
      </w:r>
    </w:p>
    <w:p w:rsidR="001B7711" w:rsidRPr="007A3DC9" w:rsidRDefault="001B7711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производить окраску балконов и лоджий в цвета, не соответствующие общему цветовому решению фасада.</w:t>
      </w:r>
    </w:p>
    <w:p w:rsidR="001B7711" w:rsidRPr="007A3DC9" w:rsidRDefault="001B7711" w:rsidP="00C87AF9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Собственники зданий, помещений, должны содержать в чистоте балконы и лоджии, осуществлять их содержание, ремонт, капитальный ремонт с соблюдением требований настоящих Правил.</w:t>
      </w:r>
    </w:p>
    <w:p w:rsidR="001B7711" w:rsidRPr="00A14650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726A82" w:rsidRDefault="00726A82" w:rsidP="0012627D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45" w:name="_Toc523842855"/>
      <w:r w:rsidRPr="007A3DC9">
        <w:rPr>
          <w:b/>
          <w:color w:val="000000" w:themeColor="text1"/>
          <w:szCs w:val="28"/>
        </w:rPr>
        <w:t>Часть V. СБОР, ТРАНСПОРТИРОВКА И УТИЛИЗАЦИЯ ОТХОДОВ</w:t>
      </w:r>
      <w:bookmarkEnd w:id="145"/>
    </w:p>
    <w:p w:rsidR="00BD771F" w:rsidRPr="007A3DC9" w:rsidRDefault="00BD771F" w:rsidP="0012627D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</w:p>
    <w:p w:rsidR="00726A82" w:rsidRPr="001B7711" w:rsidRDefault="00726A82" w:rsidP="0012627D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46" w:name="_Toc521423056"/>
      <w:bookmarkStart w:id="147" w:name="_Toc523842856"/>
      <w:r w:rsidRPr="007A3DC9">
        <w:rPr>
          <w:b/>
          <w:color w:val="000000" w:themeColor="text1"/>
          <w:szCs w:val="28"/>
        </w:rPr>
        <w:t xml:space="preserve">Раздел </w:t>
      </w:r>
      <w:r>
        <w:rPr>
          <w:b/>
          <w:color w:val="000000" w:themeColor="text1"/>
          <w:szCs w:val="28"/>
        </w:rPr>
        <w:t>8</w:t>
      </w:r>
      <w:r w:rsidRPr="007A3DC9">
        <w:rPr>
          <w:b/>
          <w:color w:val="000000" w:themeColor="text1"/>
          <w:szCs w:val="28"/>
        </w:rPr>
        <w:t>. ОРГАНИЗАЦИЯ СБОРА, ВЫВОЗА, УТИЛИЗАЦИИ</w:t>
      </w:r>
      <w:bookmarkStart w:id="148" w:name="_Toc521423057"/>
      <w:bookmarkStart w:id="149" w:name="_Toc523842857"/>
      <w:bookmarkEnd w:id="146"/>
      <w:bookmarkEnd w:id="147"/>
      <w:r w:rsidR="00C87AF9">
        <w:rPr>
          <w:b/>
          <w:color w:val="000000" w:themeColor="text1"/>
          <w:szCs w:val="28"/>
        </w:rPr>
        <w:t xml:space="preserve"> </w:t>
      </w:r>
      <w:r w:rsidRPr="007A3DC9">
        <w:rPr>
          <w:b/>
          <w:color w:val="000000" w:themeColor="text1"/>
          <w:szCs w:val="28"/>
        </w:rPr>
        <w:t xml:space="preserve">ТВЕРДЫХ </w:t>
      </w:r>
      <w:r w:rsidRPr="00D679D1">
        <w:rPr>
          <w:b/>
          <w:color w:val="000000" w:themeColor="text1"/>
          <w:szCs w:val="28"/>
        </w:rPr>
        <w:t>КОММУНАЛЬНЫХ</w:t>
      </w:r>
      <w:r w:rsidR="000C32D6">
        <w:rPr>
          <w:b/>
          <w:color w:val="000000" w:themeColor="text1"/>
          <w:szCs w:val="28"/>
        </w:rPr>
        <w:t>,</w:t>
      </w:r>
      <w:r w:rsidRPr="007A3DC9">
        <w:rPr>
          <w:b/>
          <w:color w:val="000000" w:themeColor="text1"/>
          <w:szCs w:val="28"/>
        </w:rPr>
        <w:t xml:space="preserve"> ЖИДКИХ</w:t>
      </w:r>
      <w:r w:rsidR="008B3470">
        <w:rPr>
          <w:b/>
          <w:color w:val="000000" w:themeColor="text1"/>
          <w:szCs w:val="28"/>
        </w:rPr>
        <w:t xml:space="preserve"> БЫТОВЫХ</w:t>
      </w:r>
      <w:r w:rsidRPr="007A3DC9">
        <w:rPr>
          <w:b/>
          <w:color w:val="000000" w:themeColor="text1"/>
          <w:szCs w:val="28"/>
        </w:rPr>
        <w:t xml:space="preserve"> И </w:t>
      </w:r>
      <w:r w:rsidRPr="000C32D6">
        <w:rPr>
          <w:b/>
          <w:szCs w:val="28"/>
        </w:rPr>
        <w:t>ИНЫХ</w:t>
      </w:r>
      <w:r w:rsidRPr="007A3DC9">
        <w:rPr>
          <w:b/>
          <w:color w:val="000000" w:themeColor="text1"/>
          <w:szCs w:val="28"/>
        </w:rPr>
        <w:t xml:space="preserve"> ОТХОДОВ</w:t>
      </w:r>
      <w:bookmarkStart w:id="150" w:name="_Toc521423058"/>
      <w:bookmarkEnd w:id="148"/>
      <w:r w:rsidR="00C87AF9">
        <w:rPr>
          <w:b/>
          <w:color w:val="000000" w:themeColor="text1"/>
          <w:szCs w:val="28"/>
        </w:rPr>
        <w:t xml:space="preserve"> </w:t>
      </w:r>
      <w:r w:rsidRPr="007A3DC9">
        <w:rPr>
          <w:b/>
          <w:color w:val="000000" w:themeColor="text1"/>
          <w:szCs w:val="28"/>
        </w:rPr>
        <w:t xml:space="preserve">НА ТЕРРИТОРИИ </w:t>
      </w:r>
      <w:r>
        <w:rPr>
          <w:b/>
          <w:color w:val="000000" w:themeColor="text1"/>
          <w:szCs w:val="28"/>
        </w:rPr>
        <w:t>МУНИЦИПАЛЬНОГО ОБРАЗОВАНИЯ</w:t>
      </w:r>
      <w:bookmarkEnd w:id="149"/>
      <w:bookmarkEnd w:id="150"/>
    </w:p>
    <w:p w:rsidR="00726A82" w:rsidRDefault="00726A82" w:rsidP="0012627D">
      <w:pPr>
        <w:pStyle w:val="ConsPlusNormal"/>
        <w:jc w:val="center"/>
        <w:rPr>
          <w:b/>
          <w:color w:val="000000" w:themeColor="text1"/>
          <w:szCs w:val="28"/>
        </w:rPr>
      </w:pPr>
    </w:p>
    <w:p w:rsidR="00726A82" w:rsidRDefault="00726A82" w:rsidP="0012627D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51" w:name="_Toc521423059"/>
      <w:bookmarkStart w:id="152" w:name="_Toc523842858"/>
      <w:r w:rsidRPr="007A3DC9">
        <w:rPr>
          <w:b/>
          <w:color w:val="000000" w:themeColor="text1"/>
          <w:szCs w:val="28"/>
        </w:rPr>
        <w:t>Статья 5</w:t>
      </w:r>
      <w:r>
        <w:rPr>
          <w:b/>
          <w:color w:val="000000" w:themeColor="text1"/>
          <w:szCs w:val="28"/>
        </w:rPr>
        <w:t>1</w:t>
      </w:r>
      <w:r w:rsidRPr="007A3DC9">
        <w:rPr>
          <w:b/>
          <w:color w:val="000000" w:themeColor="text1"/>
          <w:szCs w:val="28"/>
        </w:rPr>
        <w:t xml:space="preserve">. Организация сбора, вывоза, утилизации и переработки </w:t>
      </w:r>
      <w:r w:rsidR="008B3470">
        <w:rPr>
          <w:b/>
          <w:color w:val="000000" w:themeColor="text1"/>
          <w:szCs w:val="28"/>
        </w:rPr>
        <w:t xml:space="preserve">твердых </w:t>
      </w:r>
      <w:r w:rsidRPr="007A3DC9">
        <w:rPr>
          <w:b/>
          <w:color w:val="000000" w:themeColor="text1"/>
          <w:szCs w:val="28"/>
        </w:rPr>
        <w:t>коммунальных отходов</w:t>
      </w:r>
      <w:bookmarkEnd w:id="151"/>
      <w:bookmarkEnd w:id="152"/>
    </w:p>
    <w:p w:rsidR="00726A82" w:rsidRPr="007A3DC9" w:rsidRDefault="00726A82" w:rsidP="0012627D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FF4FF8" w:rsidRPr="00284963" w:rsidRDefault="00726A82" w:rsidP="0012627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Обращение с </w:t>
      </w:r>
      <w:r w:rsidR="00FF4FF8" w:rsidRPr="00284963">
        <w:rPr>
          <w:color w:val="000000" w:themeColor="text1"/>
          <w:szCs w:val="28"/>
        </w:rPr>
        <w:t>твердыми коммунальными отходами (далее – ТКО) обеспечивается региональными операторами по обращению с ТКО самостоятельно или с привлечением операторов по обращению с ТКО.</w:t>
      </w:r>
    </w:p>
    <w:p w:rsidR="00FF4FF8" w:rsidRPr="00284963" w:rsidRDefault="00FF4FF8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Собственники ТКО</w:t>
      </w:r>
      <w:r w:rsidR="009A7B32" w:rsidRPr="00284963">
        <w:rPr>
          <w:color w:val="000000" w:themeColor="text1"/>
          <w:szCs w:val="28"/>
        </w:rPr>
        <w:t xml:space="preserve"> или уполномоченные ими лица</w:t>
      </w:r>
      <w:r w:rsidRPr="00284963">
        <w:rPr>
          <w:color w:val="000000" w:themeColor="text1"/>
          <w:szCs w:val="28"/>
        </w:rPr>
        <w:t xml:space="preserve"> обязаны заключить с региональным оператором</w:t>
      </w:r>
      <w:r w:rsidR="00AB22BC" w:rsidRPr="00284963">
        <w:rPr>
          <w:color w:val="000000" w:themeColor="text1"/>
          <w:szCs w:val="28"/>
        </w:rPr>
        <w:t xml:space="preserve"> по обращению с ТКО </w:t>
      </w:r>
      <w:r w:rsidRPr="00284963">
        <w:rPr>
          <w:color w:val="000000" w:themeColor="text1"/>
          <w:szCs w:val="28"/>
        </w:rPr>
        <w:t xml:space="preserve">договор на оказание услуг по обращению с ТКО. </w:t>
      </w:r>
    </w:p>
    <w:p w:rsidR="00477B08" w:rsidRPr="00284963" w:rsidRDefault="00477B08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2. Собственники ТКО или уполномоченные ими лица осуществляют складирование ТКО в местах сбора и накопления ТКО, определенных договором на оказание услуг по обращению с ТКО</w:t>
      </w:r>
      <w:r w:rsidR="00C80320" w:rsidRPr="00284963">
        <w:rPr>
          <w:color w:val="000000" w:themeColor="text1"/>
          <w:szCs w:val="28"/>
        </w:rPr>
        <w:t xml:space="preserve"> с региональным оператором в соответствии с Территориальной схемой обращения с отходами, в том числе с твердыми коммунальными отходами, на территории Смоленской области</w:t>
      </w:r>
      <w:r w:rsidRPr="00284963">
        <w:rPr>
          <w:color w:val="000000" w:themeColor="text1"/>
          <w:szCs w:val="28"/>
        </w:rPr>
        <w:t>.</w:t>
      </w:r>
    </w:p>
    <w:p w:rsidR="00726A82" w:rsidRPr="00284963" w:rsidRDefault="00B2046A" w:rsidP="0012627D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bookmarkStart w:id="153" w:name="P822"/>
      <w:bookmarkEnd w:id="153"/>
      <w:r w:rsidRPr="00284963">
        <w:rPr>
          <w:color w:val="000000" w:themeColor="text1"/>
          <w:szCs w:val="28"/>
        </w:rPr>
        <w:t>3</w:t>
      </w:r>
      <w:r w:rsidR="00726A82" w:rsidRPr="00284963">
        <w:rPr>
          <w:color w:val="000000" w:themeColor="text1"/>
          <w:szCs w:val="28"/>
        </w:rPr>
        <w:t xml:space="preserve">. </w:t>
      </w:r>
      <w:r w:rsidR="00667319" w:rsidRPr="00284963">
        <w:rPr>
          <w:color w:val="000000" w:themeColor="text1"/>
          <w:szCs w:val="28"/>
        </w:rPr>
        <w:t>В зоне застройки индивидуальными жилыми домами</w:t>
      </w:r>
      <w:r w:rsidRPr="00284963">
        <w:rPr>
          <w:color w:val="000000" w:themeColor="text1"/>
          <w:szCs w:val="28"/>
        </w:rPr>
        <w:t>, а также в дачной застройке</w:t>
      </w:r>
      <w:r w:rsidR="00667319" w:rsidRPr="00284963">
        <w:rPr>
          <w:color w:val="000000" w:themeColor="text1"/>
          <w:szCs w:val="28"/>
        </w:rPr>
        <w:t xml:space="preserve"> н</w:t>
      </w:r>
      <w:r w:rsidR="00726A82" w:rsidRPr="00284963">
        <w:rPr>
          <w:color w:val="000000" w:themeColor="text1"/>
          <w:szCs w:val="28"/>
        </w:rPr>
        <w:t xml:space="preserve">акопление </w:t>
      </w:r>
      <w:r w:rsidR="00284963" w:rsidRPr="00284963">
        <w:rPr>
          <w:color w:val="000000" w:themeColor="text1"/>
          <w:szCs w:val="28"/>
        </w:rPr>
        <w:t>ТКО</w:t>
      </w:r>
      <w:r w:rsidR="00726A82" w:rsidRPr="00284963">
        <w:rPr>
          <w:color w:val="000000" w:themeColor="text1"/>
          <w:szCs w:val="28"/>
        </w:rPr>
        <w:t xml:space="preserve"> осуществляется в контейнерах для сбора </w:t>
      </w:r>
      <w:r w:rsidR="00284963" w:rsidRPr="00284963">
        <w:rPr>
          <w:color w:val="000000" w:themeColor="text1"/>
          <w:szCs w:val="28"/>
        </w:rPr>
        <w:t>ТКО</w:t>
      </w:r>
      <w:r w:rsidR="00726A82" w:rsidRPr="00284963">
        <w:rPr>
          <w:color w:val="000000" w:themeColor="text1"/>
          <w:szCs w:val="28"/>
        </w:rPr>
        <w:t xml:space="preserve">, </w:t>
      </w:r>
      <w:proofErr w:type="gramStart"/>
      <w:r w:rsidR="00667319" w:rsidRPr="00284963">
        <w:rPr>
          <w:color w:val="000000" w:themeColor="text1"/>
          <w:szCs w:val="28"/>
        </w:rPr>
        <w:t>места</w:t>
      </w:r>
      <w:proofErr w:type="gramEnd"/>
      <w:r w:rsidR="00667319" w:rsidRPr="00284963">
        <w:rPr>
          <w:color w:val="000000" w:themeColor="text1"/>
          <w:szCs w:val="28"/>
        </w:rPr>
        <w:t xml:space="preserve"> расположения </w:t>
      </w:r>
      <w:r w:rsidR="000C3003" w:rsidRPr="00284963">
        <w:rPr>
          <w:color w:val="000000" w:themeColor="text1"/>
          <w:szCs w:val="28"/>
        </w:rPr>
        <w:t>которых</w:t>
      </w:r>
      <w:r w:rsidR="00667319" w:rsidRPr="00284963">
        <w:rPr>
          <w:color w:val="000000" w:themeColor="text1"/>
          <w:szCs w:val="28"/>
        </w:rPr>
        <w:t xml:space="preserve"> определяются самими собственниками жилых</w:t>
      </w:r>
      <w:r w:rsidRPr="00284963">
        <w:rPr>
          <w:color w:val="000000" w:themeColor="text1"/>
          <w:szCs w:val="28"/>
        </w:rPr>
        <w:t xml:space="preserve"> или дачных</w:t>
      </w:r>
      <w:r w:rsidR="00667319" w:rsidRPr="00284963">
        <w:rPr>
          <w:color w:val="000000" w:themeColor="text1"/>
          <w:szCs w:val="28"/>
        </w:rPr>
        <w:t xml:space="preserve"> домов в соответствии с требованиями санитарно-эпидемиологических правил и нормативов. Содержание объектов накопления </w:t>
      </w:r>
      <w:r w:rsidR="00284963" w:rsidRPr="00284963">
        <w:rPr>
          <w:color w:val="000000" w:themeColor="text1"/>
          <w:szCs w:val="28"/>
        </w:rPr>
        <w:t>ТКО</w:t>
      </w:r>
      <w:r w:rsidR="00667319" w:rsidRPr="00284963">
        <w:rPr>
          <w:color w:val="000000" w:themeColor="text1"/>
          <w:szCs w:val="28"/>
        </w:rPr>
        <w:t>, размещаемых в зоне застройки индивидуальными жилыми домами</w:t>
      </w:r>
      <w:r w:rsidRPr="00284963">
        <w:rPr>
          <w:color w:val="000000" w:themeColor="text1"/>
          <w:szCs w:val="28"/>
        </w:rPr>
        <w:t xml:space="preserve"> или</w:t>
      </w:r>
      <w:r w:rsidR="002E39BA" w:rsidRPr="00284963">
        <w:rPr>
          <w:color w:val="000000" w:themeColor="text1"/>
          <w:szCs w:val="28"/>
        </w:rPr>
        <w:t xml:space="preserve"> в</w:t>
      </w:r>
      <w:r w:rsidRPr="00284963">
        <w:rPr>
          <w:color w:val="000000" w:themeColor="text1"/>
          <w:szCs w:val="28"/>
        </w:rPr>
        <w:t xml:space="preserve"> дачной застройк</w:t>
      </w:r>
      <w:r w:rsidR="002E39BA" w:rsidRPr="00284963">
        <w:rPr>
          <w:color w:val="000000" w:themeColor="text1"/>
          <w:szCs w:val="28"/>
        </w:rPr>
        <w:t>е</w:t>
      </w:r>
      <w:r w:rsidR="00667319" w:rsidRPr="00284963">
        <w:rPr>
          <w:color w:val="000000" w:themeColor="text1"/>
          <w:szCs w:val="28"/>
        </w:rPr>
        <w:t>, осуществляется за счет средств собственников</w:t>
      </w:r>
      <w:r w:rsidR="000C3003" w:rsidRPr="00284963">
        <w:rPr>
          <w:color w:val="000000" w:themeColor="text1"/>
          <w:szCs w:val="28"/>
        </w:rPr>
        <w:t>.</w:t>
      </w:r>
    </w:p>
    <w:p w:rsidR="00726A82" w:rsidRPr="00284963" w:rsidRDefault="00284963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54" w:name="P823"/>
      <w:bookmarkEnd w:id="154"/>
      <w:r>
        <w:rPr>
          <w:color w:val="000000" w:themeColor="text1"/>
          <w:szCs w:val="28"/>
        </w:rPr>
        <w:t>4</w:t>
      </w:r>
      <w:r w:rsidR="00726A82" w:rsidRPr="00284963">
        <w:rPr>
          <w:color w:val="000000" w:themeColor="text1"/>
          <w:szCs w:val="28"/>
        </w:rPr>
        <w:t>.</w:t>
      </w:r>
      <w:r w:rsidR="0012627D">
        <w:rPr>
          <w:color w:val="000000" w:themeColor="text1"/>
          <w:szCs w:val="28"/>
        </w:rPr>
        <w:t xml:space="preserve"> </w:t>
      </w:r>
      <w:r w:rsidRPr="00284963">
        <w:rPr>
          <w:color w:val="000000" w:themeColor="text1"/>
          <w:szCs w:val="28"/>
        </w:rPr>
        <w:t>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населения.</w:t>
      </w:r>
    </w:p>
    <w:p w:rsidR="000A4C4A" w:rsidRPr="00284963" w:rsidRDefault="0012627D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 </w:t>
      </w:r>
      <w:r w:rsidR="000A4C4A" w:rsidRPr="00284963">
        <w:rPr>
          <w:color w:val="000000" w:themeColor="text1"/>
          <w:szCs w:val="28"/>
        </w:rPr>
        <w:t>Администрация определяет схему размещения мест (площадок) накопления твердых коммунальных отходов и осуществляет ведение реестра мест (площадок) накопления твердых коммунальных отходов.</w:t>
      </w:r>
      <w:r w:rsidR="000A4C4A" w:rsidRPr="00284963">
        <w:rPr>
          <w:rStyle w:val="a7"/>
          <w:color w:val="000000" w:themeColor="text1"/>
          <w:szCs w:val="28"/>
        </w:rPr>
        <w:footnoteReference w:id="4"/>
      </w:r>
    </w:p>
    <w:p w:rsidR="000729CC" w:rsidRPr="00284963" w:rsidRDefault="00726A82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lastRenderedPageBreak/>
        <w:t xml:space="preserve">6. </w:t>
      </w:r>
      <w:r w:rsidR="000729CC" w:rsidRPr="00284963">
        <w:rPr>
          <w:color w:val="000000" w:themeColor="text1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726A82" w:rsidRPr="00284963" w:rsidRDefault="000729CC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</w:t>
      </w:r>
      <w:r w:rsidR="00726A82" w:rsidRPr="00284963">
        <w:rPr>
          <w:color w:val="000000" w:themeColor="text1"/>
          <w:szCs w:val="28"/>
        </w:rPr>
        <w:t>.</w:t>
      </w:r>
    </w:p>
    <w:p w:rsidR="000729CC" w:rsidRPr="00284963" w:rsidRDefault="00726A82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7. </w:t>
      </w:r>
      <w:r w:rsidR="009131B9">
        <w:rPr>
          <w:color w:val="000000" w:themeColor="text1"/>
          <w:szCs w:val="28"/>
        </w:rPr>
        <w:t>З</w:t>
      </w:r>
      <w:r w:rsidR="000729CC" w:rsidRPr="00284963">
        <w:rPr>
          <w:color w:val="000000" w:themeColor="text1"/>
          <w:szCs w:val="28"/>
        </w:rPr>
        <w:t xml:space="preserve">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отходами,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</w:t>
      </w:r>
      <w:r w:rsidR="0012134C" w:rsidRPr="00284963">
        <w:rPr>
          <w:color w:val="000000" w:themeColor="text1"/>
          <w:szCs w:val="28"/>
        </w:rPr>
        <w:t>федеральным законодательством</w:t>
      </w:r>
      <w:r w:rsidR="000729CC" w:rsidRPr="00284963">
        <w:rPr>
          <w:color w:val="000000" w:themeColor="text1"/>
          <w:szCs w:val="28"/>
        </w:rPr>
        <w:t>.</w:t>
      </w:r>
    </w:p>
    <w:p w:rsidR="00726A82" w:rsidRPr="00284963" w:rsidRDefault="00726A82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8. </w:t>
      </w:r>
      <w:r w:rsidR="0012134C" w:rsidRPr="00284963">
        <w:rPr>
          <w:color w:val="000000" w:themeColor="text1"/>
          <w:szCs w:val="28"/>
        </w:rPr>
        <w:t>Необходимое количество контейнеров на контейнерной площадке и их вместимость определяются исходя из количества жителей, проживающих в многоквартирных домах, для накопления ТКО которых предназначены эти контейнеры, и установленных нормативов накопления ТКО с учетом санитарно-эпидемиологических требований</w:t>
      </w:r>
      <w:r w:rsidRPr="00284963">
        <w:rPr>
          <w:color w:val="000000" w:themeColor="text1"/>
          <w:szCs w:val="28"/>
        </w:rPr>
        <w:t>.</w:t>
      </w:r>
    </w:p>
    <w:p w:rsidR="00726A82" w:rsidRPr="00284963" w:rsidRDefault="00284963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26A82" w:rsidRPr="00284963">
        <w:rPr>
          <w:color w:val="000000" w:themeColor="text1"/>
          <w:szCs w:val="28"/>
        </w:rPr>
        <w:t xml:space="preserve">. </w:t>
      </w:r>
      <w:r w:rsidRPr="00284963">
        <w:rPr>
          <w:color w:val="000000" w:themeColor="text1"/>
          <w:szCs w:val="28"/>
        </w:rPr>
        <w:t>Контейнеры должны быть промаркированы с указанием контактов организации, осуществляющей сбор и транспортирование ТКО, и графика вывоза ТКО.</w:t>
      </w:r>
    </w:p>
    <w:p w:rsidR="00726A82" w:rsidRPr="00284963" w:rsidRDefault="00726A82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0</w:t>
      </w:r>
      <w:r w:rsidRPr="00284963">
        <w:rPr>
          <w:color w:val="000000" w:themeColor="text1"/>
          <w:szCs w:val="28"/>
        </w:rPr>
        <w:t xml:space="preserve">. </w:t>
      </w:r>
      <w:r w:rsidR="00A07AEA" w:rsidRPr="00284963">
        <w:rPr>
          <w:color w:val="000000" w:themeColor="text1"/>
          <w:szCs w:val="28"/>
        </w:rPr>
        <w:t xml:space="preserve">Запрещается применять </w:t>
      </w:r>
      <w:r w:rsidR="00284963">
        <w:rPr>
          <w:color w:val="000000" w:themeColor="text1"/>
          <w:szCs w:val="28"/>
        </w:rPr>
        <w:t>«</w:t>
      </w:r>
      <w:r w:rsidR="00A07AEA" w:rsidRPr="00284963">
        <w:rPr>
          <w:color w:val="000000" w:themeColor="text1"/>
          <w:szCs w:val="28"/>
        </w:rPr>
        <w:t>поквартирную</w:t>
      </w:r>
      <w:r w:rsidR="00284963">
        <w:rPr>
          <w:color w:val="000000" w:themeColor="text1"/>
          <w:szCs w:val="28"/>
        </w:rPr>
        <w:t>»</w:t>
      </w:r>
      <w:r w:rsidR="00A07AEA" w:rsidRPr="00284963">
        <w:rPr>
          <w:color w:val="000000" w:themeColor="text1"/>
          <w:szCs w:val="28"/>
        </w:rPr>
        <w:t xml:space="preserve"> систему удаления твердых бытовых отходов в многоэтажной благоустроенной жилой застройке. Применять указанную систему, в виде исключения, возможно в одно-, двухэтажных домах.</w:t>
      </w:r>
    </w:p>
    <w:p w:rsidR="00726A82" w:rsidRPr="00284963" w:rsidRDefault="00726A82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1</w:t>
      </w:r>
      <w:r w:rsidRPr="00284963">
        <w:rPr>
          <w:color w:val="000000" w:themeColor="text1"/>
          <w:szCs w:val="28"/>
        </w:rPr>
        <w:t xml:space="preserve">. Для </w:t>
      </w:r>
      <w:r w:rsidR="006734A6" w:rsidRPr="00284963">
        <w:rPr>
          <w:color w:val="000000" w:themeColor="text1"/>
          <w:szCs w:val="28"/>
        </w:rPr>
        <w:t xml:space="preserve">обеспечения шумового комфорта жителей </w:t>
      </w:r>
      <w:r w:rsidRPr="00284963">
        <w:rPr>
          <w:color w:val="000000" w:themeColor="text1"/>
          <w:szCs w:val="28"/>
        </w:rPr>
        <w:t>коммунальные отходы вывозятся не ранее 7 часов и не позднее 23 часов.</w:t>
      </w:r>
    </w:p>
    <w:p w:rsidR="00726A82" w:rsidRPr="00284963" w:rsidRDefault="00726A82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2</w:t>
      </w:r>
      <w:r w:rsidRPr="00284963">
        <w:rPr>
          <w:color w:val="000000" w:themeColor="text1"/>
          <w:szCs w:val="28"/>
        </w:rPr>
        <w:t xml:space="preserve">. В </w:t>
      </w:r>
      <w:r w:rsidR="008F51D4" w:rsidRPr="00284963">
        <w:rPr>
          <w:color w:val="000000" w:themeColor="text1"/>
          <w:szCs w:val="28"/>
        </w:rPr>
        <w:t>жилых</w:t>
      </w:r>
      <w:r w:rsidRPr="00284963">
        <w:rPr>
          <w:color w:val="000000" w:themeColor="text1"/>
          <w:szCs w:val="28"/>
        </w:rPr>
        <w:t xml:space="preserve"> домах, имеющих мусоропровод, вход в мусороприемную камеру должен быть изолирован от входа в здание и в другие помещения. Пол камеры должен быть на одном уровне с асфальтированным подъездом. Категорически </w:t>
      </w:r>
      <w:r w:rsidRPr="00284963">
        <w:rPr>
          <w:szCs w:val="28"/>
        </w:rPr>
        <w:t xml:space="preserve">запрещается </w:t>
      </w:r>
      <w:r w:rsidRPr="00284963">
        <w:rPr>
          <w:color w:val="000000" w:themeColor="text1"/>
          <w:szCs w:val="28"/>
        </w:rPr>
        <w:t>сброс коммунальных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726A82" w:rsidRPr="00284963" w:rsidRDefault="00726A82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szCs w:val="28"/>
        </w:rPr>
        <w:t>Запрещается</w:t>
      </w:r>
      <w:r w:rsidRPr="00284963">
        <w:rPr>
          <w:color w:val="000000" w:themeColor="text1"/>
          <w:szCs w:val="28"/>
        </w:rPr>
        <w:t xml:space="preserve"> выставлять контейнеры с отходами за пределы </w:t>
      </w:r>
      <w:proofErr w:type="spellStart"/>
      <w:r w:rsidRPr="00284963">
        <w:rPr>
          <w:color w:val="000000" w:themeColor="text1"/>
          <w:szCs w:val="28"/>
        </w:rPr>
        <w:t>мусоросборного</w:t>
      </w:r>
      <w:proofErr w:type="spellEnd"/>
      <w:r w:rsidRPr="00284963">
        <w:rPr>
          <w:color w:val="000000" w:themeColor="text1"/>
          <w:szCs w:val="28"/>
        </w:rPr>
        <w:t xml:space="preserve"> помещения заблаговременно (ранее одного часа) до прибытия специального транспорта.</w:t>
      </w:r>
    </w:p>
    <w:p w:rsidR="00726A82" w:rsidRPr="00964C41" w:rsidRDefault="00726A82" w:rsidP="0012627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3</w:t>
      </w:r>
      <w:r w:rsidRPr="00284963">
        <w:rPr>
          <w:color w:val="000000" w:themeColor="text1"/>
          <w:szCs w:val="28"/>
        </w:rPr>
        <w:t xml:space="preserve">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</w:t>
      </w:r>
      <w:proofErr w:type="spellStart"/>
      <w:r w:rsidRPr="00284963">
        <w:rPr>
          <w:color w:val="000000" w:themeColor="text1"/>
          <w:szCs w:val="28"/>
        </w:rPr>
        <w:t>шумоглушения</w:t>
      </w:r>
      <w:proofErr w:type="spellEnd"/>
      <w:r w:rsidRPr="00284963">
        <w:rPr>
          <w:color w:val="000000" w:themeColor="text1"/>
          <w:szCs w:val="28"/>
        </w:rPr>
        <w:t xml:space="preserve">. В жилых домах, имеющих мусоропроводы, должны быть обеспечены условия для еженедельной чистки, дезинфекции и </w:t>
      </w:r>
      <w:r w:rsidRPr="00284963">
        <w:rPr>
          <w:color w:val="000000" w:themeColor="text1"/>
          <w:szCs w:val="28"/>
        </w:rPr>
        <w:lastRenderedPageBreak/>
        <w:t>дезинсекции ствола мусоропровода, для чего стволы оборудуются соответствующими устройствами.</w:t>
      </w:r>
    </w:p>
    <w:p w:rsidR="00726A82" w:rsidRPr="007A3DC9" w:rsidRDefault="00726A82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726A82" w:rsidRDefault="00726A82" w:rsidP="0012627D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55" w:name="_Toc521423060"/>
      <w:bookmarkStart w:id="156" w:name="_Toc523842859"/>
      <w:r w:rsidRPr="007A3DC9">
        <w:rPr>
          <w:b/>
          <w:color w:val="000000" w:themeColor="text1"/>
          <w:szCs w:val="28"/>
        </w:rPr>
        <w:t>Статья 5</w:t>
      </w:r>
      <w:r>
        <w:rPr>
          <w:b/>
          <w:color w:val="000000" w:themeColor="text1"/>
          <w:szCs w:val="28"/>
        </w:rPr>
        <w:t>2</w:t>
      </w:r>
      <w:r w:rsidRPr="007A3DC9">
        <w:rPr>
          <w:b/>
          <w:color w:val="000000" w:themeColor="text1"/>
          <w:szCs w:val="28"/>
        </w:rPr>
        <w:t xml:space="preserve">. Организация деятельности в сфере обращения с жидкими </w:t>
      </w:r>
      <w:r w:rsidR="000951B6">
        <w:rPr>
          <w:b/>
          <w:color w:val="000000" w:themeColor="text1"/>
          <w:szCs w:val="28"/>
        </w:rPr>
        <w:t>бытов</w:t>
      </w:r>
      <w:r>
        <w:rPr>
          <w:b/>
          <w:color w:val="000000" w:themeColor="text1"/>
          <w:szCs w:val="28"/>
        </w:rPr>
        <w:t>ыми</w:t>
      </w:r>
      <w:r w:rsidRPr="007A3DC9">
        <w:rPr>
          <w:b/>
          <w:color w:val="000000" w:themeColor="text1"/>
          <w:szCs w:val="28"/>
        </w:rPr>
        <w:t xml:space="preserve"> отходами</w:t>
      </w:r>
      <w:bookmarkEnd w:id="155"/>
      <w:bookmarkEnd w:id="156"/>
    </w:p>
    <w:p w:rsidR="00726A82" w:rsidRPr="007A3DC9" w:rsidRDefault="00726A82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Сбор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в не</w:t>
      </w:r>
      <w:r w:rsidR="0012627D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 xml:space="preserve">канализованных домовладениях осуществляется в </w:t>
      </w:r>
      <w:r w:rsidR="00A31D67" w:rsidRPr="007A3DC9">
        <w:rPr>
          <w:color w:val="000000" w:themeColor="text1"/>
          <w:szCs w:val="28"/>
        </w:rPr>
        <w:t xml:space="preserve">дворовых уборных и </w:t>
      </w:r>
      <w:proofErr w:type="spellStart"/>
      <w:r w:rsidR="00A31D67" w:rsidRPr="007A3DC9">
        <w:rPr>
          <w:color w:val="000000" w:themeColor="text1"/>
          <w:szCs w:val="28"/>
        </w:rPr>
        <w:t>помойниц</w:t>
      </w:r>
      <w:r w:rsidR="00A31D67">
        <w:rPr>
          <w:color w:val="000000" w:themeColor="text1"/>
          <w:szCs w:val="28"/>
        </w:rPr>
        <w:t>ах</w:t>
      </w:r>
      <w:proofErr w:type="spellEnd"/>
      <w:r w:rsidRPr="007A3DC9">
        <w:rPr>
          <w:color w:val="000000" w:themeColor="text1"/>
          <w:szCs w:val="28"/>
        </w:rPr>
        <w:t>, обустроенных</w:t>
      </w:r>
      <w:r w:rsidR="0007340B">
        <w:rPr>
          <w:color w:val="000000" w:themeColor="text1"/>
          <w:szCs w:val="28"/>
        </w:rPr>
        <w:t xml:space="preserve"> и размещаемых</w:t>
      </w:r>
      <w:r w:rsidRPr="007A3DC9">
        <w:rPr>
          <w:color w:val="000000" w:themeColor="text1"/>
          <w:szCs w:val="28"/>
        </w:rPr>
        <w:t xml:space="preserve"> в соответствии с действующим законодательством.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Вывоз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Обязанность по организации сбора и вывоза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 xml:space="preserve">х отходов, содержанию, ремонту дворовых </w:t>
      </w:r>
      <w:proofErr w:type="spellStart"/>
      <w:r w:rsidRPr="007A3DC9">
        <w:rPr>
          <w:color w:val="000000" w:themeColor="text1"/>
          <w:szCs w:val="28"/>
        </w:rPr>
        <w:t>помойниц</w:t>
      </w:r>
      <w:proofErr w:type="spellEnd"/>
      <w:r w:rsidRPr="007A3DC9">
        <w:rPr>
          <w:color w:val="000000" w:themeColor="text1"/>
          <w:szCs w:val="28"/>
        </w:rPr>
        <w:t xml:space="preserve"> многоквартирных домов возлагается на управляющих многоквартирными домами, в зоне индивидуальной жилой застройк</w:t>
      </w:r>
      <w:r>
        <w:rPr>
          <w:color w:val="000000" w:themeColor="text1"/>
          <w:szCs w:val="28"/>
        </w:rPr>
        <w:t>и - на владельцев домовладений</w:t>
      </w:r>
      <w:r w:rsidRPr="007A3DC9">
        <w:rPr>
          <w:color w:val="000000" w:themeColor="text1"/>
          <w:szCs w:val="28"/>
        </w:rPr>
        <w:t>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Дворовая уборная должна иметь подъездные пути для специального транспорта.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Pr="007A3DC9">
        <w:rPr>
          <w:szCs w:val="28"/>
        </w:rPr>
        <w:t>Запрещается</w:t>
      </w:r>
      <w:r w:rsidR="0012627D">
        <w:rPr>
          <w:szCs w:val="28"/>
        </w:rPr>
        <w:t xml:space="preserve"> </w:t>
      </w:r>
      <w:r w:rsidRPr="007A3DC9">
        <w:rPr>
          <w:color w:val="000000" w:themeColor="text1"/>
          <w:szCs w:val="28"/>
        </w:rPr>
        <w:t>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Все работы по обращению с жидкими отходами (выкачивание, вывоз, слив) должны быть механизированы и герметизированы.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Транспортирование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Граждане, использующие в качестве накопителя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выгребные ямы, обязаны: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пользоваться услугами специализированных организаций для вывоза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отходов;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выбрасывать в выгребные ямы твердые </w:t>
      </w:r>
      <w:r w:rsidR="0007340B">
        <w:rPr>
          <w:color w:val="000000" w:themeColor="text1"/>
          <w:szCs w:val="28"/>
        </w:rPr>
        <w:t>коммунальн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е отходы, сливать масла, смолы, мазут, кислоты, бензин, стоки, имеющие токсичные загрязнения.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9. Заключение договора на вывоз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со специализированной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10. Вывоз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производится в приемную камеру очистных сооружений или специальные приемные колодцы хозяйственно-</w:t>
      </w:r>
      <w:r w:rsidRPr="007A3DC9">
        <w:rPr>
          <w:color w:val="000000" w:themeColor="text1"/>
          <w:szCs w:val="28"/>
        </w:rPr>
        <w:lastRenderedPageBreak/>
        <w:t>фекальной канализации.</w:t>
      </w:r>
    </w:p>
    <w:p w:rsidR="00726A82" w:rsidRPr="007F71D0" w:rsidRDefault="00726A82" w:rsidP="005267BB">
      <w:pPr>
        <w:pStyle w:val="ConsPlusNormal"/>
        <w:ind w:firstLine="709"/>
        <w:jc w:val="both"/>
        <w:rPr>
          <w:color w:val="FF0000"/>
          <w:szCs w:val="28"/>
        </w:rPr>
      </w:pPr>
      <w:r w:rsidRPr="007A3DC9">
        <w:rPr>
          <w:color w:val="000000" w:themeColor="text1"/>
          <w:szCs w:val="28"/>
        </w:rPr>
        <w:t xml:space="preserve">11. Выгреб дворовых уборных и </w:t>
      </w:r>
      <w:proofErr w:type="spellStart"/>
      <w:r w:rsidRPr="007A3DC9">
        <w:rPr>
          <w:color w:val="000000" w:themeColor="text1"/>
          <w:szCs w:val="28"/>
        </w:rPr>
        <w:t>помойниц</w:t>
      </w:r>
      <w:proofErr w:type="spellEnd"/>
      <w:r w:rsidRPr="007A3DC9">
        <w:rPr>
          <w:color w:val="000000" w:themeColor="text1"/>
          <w:szCs w:val="28"/>
        </w:rPr>
        <w:t xml:space="preserve"> очищается по мере </w:t>
      </w:r>
      <w:r>
        <w:rPr>
          <w:color w:val="000000" w:themeColor="text1"/>
          <w:szCs w:val="28"/>
        </w:rPr>
        <w:t>их</w:t>
      </w:r>
      <w:r w:rsidRPr="007A3DC9">
        <w:rPr>
          <w:color w:val="000000" w:themeColor="text1"/>
          <w:szCs w:val="28"/>
        </w:rPr>
        <w:t xml:space="preserve"> заполнения, но не реже </w:t>
      </w:r>
      <w:r w:rsidRPr="007F71D0">
        <w:rPr>
          <w:color w:val="000000" w:themeColor="text1"/>
          <w:szCs w:val="28"/>
        </w:rPr>
        <w:t>одного раза в полгода</w:t>
      </w:r>
      <w:r w:rsidRPr="007A3DC9">
        <w:rPr>
          <w:color w:val="000000" w:themeColor="text1"/>
          <w:szCs w:val="28"/>
        </w:rPr>
        <w:t>. Помещения дворовых уборных должны содержаться в чистоте</w:t>
      </w:r>
      <w:r w:rsidR="00370584">
        <w:rPr>
          <w:color w:val="000000" w:themeColor="text1"/>
          <w:szCs w:val="28"/>
        </w:rPr>
        <w:t>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12. Юридические лица, индивидуальные предприниматели и иные хозяйствующие субъекты, осуществляющие на территории муниципального образования деятельность, связанную с посещением населения, обязаны обеспечить наличие, уборку и содержание на своей территории стационарных туалетов или при их отсутствии биотуалетов и обеспечить доступ к ним посетителей.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13. Биотуалеты размещаются в специально оборудованных помещениях или на выделенных площадках. Площадки для установки биотуалетов должны быть ровными с удобным подъездом для автотранспорта.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14. Уборка биотуалетов производится владельцем по мере загрязнения, но не реже одного раза в день. Переполнение биотуалетов не допускается.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15. Работа биотуалетов без специальных, сертифицированных </w:t>
      </w:r>
      <w:proofErr w:type="spellStart"/>
      <w:r w:rsidRPr="007A3DC9">
        <w:rPr>
          <w:color w:val="000000" w:themeColor="text1"/>
          <w:szCs w:val="28"/>
        </w:rPr>
        <w:t>расщепительных</w:t>
      </w:r>
      <w:proofErr w:type="spellEnd"/>
      <w:r w:rsidRPr="007A3DC9">
        <w:rPr>
          <w:color w:val="000000" w:themeColor="text1"/>
          <w:szCs w:val="28"/>
        </w:rPr>
        <w:t xml:space="preserve"> и ароматических добавок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.</w:t>
      </w:r>
    </w:p>
    <w:p w:rsidR="00726A82" w:rsidRPr="007A3DC9" w:rsidRDefault="00726A82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726A82" w:rsidRDefault="00726A82" w:rsidP="005267BB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57" w:name="_Toc521423061"/>
      <w:bookmarkStart w:id="158" w:name="_Toc523842860"/>
      <w:r w:rsidRPr="007A3DC9">
        <w:rPr>
          <w:b/>
          <w:color w:val="000000" w:themeColor="text1"/>
          <w:szCs w:val="28"/>
        </w:rPr>
        <w:t>Статья 5</w:t>
      </w:r>
      <w:r>
        <w:rPr>
          <w:b/>
          <w:color w:val="000000" w:themeColor="text1"/>
          <w:szCs w:val="28"/>
        </w:rPr>
        <w:t>3</w:t>
      </w:r>
      <w:r w:rsidRPr="007A3DC9">
        <w:rPr>
          <w:b/>
          <w:color w:val="000000" w:themeColor="text1"/>
          <w:szCs w:val="28"/>
        </w:rPr>
        <w:t>. Организация сбора отработанных ртутьсодержащих ламп</w:t>
      </w:r>
      <w:bookmarkEnd w:id="157"/>
      <w:bookmarkEnd w:id="158"/>
    </w:p>
    <w:p w:rsidR="00726A82" w:rsidRPr="007A3DC9" w:rsidRDefault="00726A82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Pr="007A3DC9">
        <w:rPr>
          <w:color w:val="000000" w:themeColor="text1"/>
          <w:szCs w:val="28"/>
        </w:rPr>
        <w:t xml:space="preserve">Сбор и определение места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 информирование </w:t>
      </w:r>
      <w:r>
        <w:rPr>
          <w:color w:val="000000" w:themeColor="text1"/>
          <w:szCs w:val="28"/>
        </w:rPr>
        <w:t xml:space="preserve">потребителей </w:t>
      </w:r>
      <w:r w:rsidRPr="007A3DC9">
        <w:rPr>
          <w:color w:val="000000" w:themeColor="text1"/>
          <w:szCs w:val="28"/>
        </w:rPr>
        <w:t>осуществляет Администрация</w:t>
      </w:r>
      <w:proofErr w:type="gramEnd"/>
      <w:r w:rsidRPr="007A3DC9">
        <w:rPr>
          <w:color w:val="000000" w:themeColor="text1"/>
          <w:szCs w:val="28"/>
        </w:rPr>
        <w:t>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proofErr w:type="gramStart"/>
      <w:r w:rsidRPr="007A3DC9">
        <w:rPr>
          <w:color w:val="000000" w:themeColor="text1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7A3DC9">
        <w:rPr>
          <w:color w:val="000000" w:themeColor="text1"/>
          <w:szCs w:val="28"/>
        </w:rPr>
        <w:t xml:space="preserve"> содержащихся в соответствии с требованиями к содержанию общего имущества, предусмотренными </w:t>
      </w:r>
      <w:hyperlink r:id="rId24" w:history="1">
        <w:r w:rsidRPr="007A3DC9">
          <w:rPr>
            <w:color w:val="000000" w:themeColor="text1"/>
            <w:szCs w:val="28"/>
          </w:rPr>
          <w:t>Правилами</w:t>
        </w:r>
      </w:hyperlink>
      <w:r w:rsidRPr="007A3DC9">
        <w:rPr>
          <w:color w:val="000000" w:themeColor="text1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proofErr w:type="gramStart"/>
      <w:r w:rsidRPr="007A3DC9">
        <w:rPr>
          <w:color w:val="000000" w:themeColor="text1"/>
          <w:szCs w:val="28"/>
        </w:rPr>
        <w:t xml:space="preserve"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</w:t>
      </w:r>
      <w:r w:rsidRPr="007A3DC9">
        <w:rPr>
          <w:color w:val="000000" w:themeColor="text1"/>
          <w:szCs w:val="28"/>
        </w:rPr>
        <w:lastRenderedPageBreak/>
        <w:t>поручению, лицами, осуществляющими управление многоквартирными домами на основании заключенного договора управления или договора оказания услуги (или) выполнения работ по содержанию и ремонту общего имущества в таких домах, по согласованию с соответствующей</w:t>
      </w:r>
      <w:proofErr w:type="gramEnd"/>
      <w:r w:rsidRPr="007A3DC9">
        <w:rPr>
          <w:color w:val="000000" w:themeColor="text1"/>
          <w:szCs w:val="28"/>
        </w:rPr>
        <w:t xml:space="preserve"> специализированной организацией.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Накопление отработанных ртутьсодержащих ламп производится отдельно от других видов</w:t>
      </w:r>
      <w:r w:rsidR="005267BB">
        <w:rPr>
          <w:color w:val="000000" w:themeColor="text1"/>
          <w:szCs w:val="28"/>
        </w:rPr>
        <w:t xml:space="preserve"> </w:t>
      </w:r>
      <w:r w:rsidR="00CE5CEB">
        <w:rPr>
          <w:color w:val="000000" w:themeColor="text1"/>
          <w:szCs w:val="28"/>
        </w:rPr>
        <w:t>отходов</w:t>
      </w:r>
      <w:r w:rsidRPr="007A3DC9">
        <w:rPr>
          <w:color w:val="000000" w:themeColor="text1"/>
          <w:szCs w:val="28"/>
        </w:rPr>
        <w:t>.</w:t>
      </w:r>
    </w:p>
    <w:p w:rsidR="00726A82" w:rsidRPr="007A3DC9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размещения, и транспортирования до них.</w:t>
      </w:r>
    </w:p>
    <w:p w:rsidR="00726A82" w:rsidRPr="00726A82" w:rsidRDefault="00726A8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726A82" w:rsidRPr="00726A82" w:rsidRDefault="00726A82" w:rsidP="001A292F">
      <w:pPr>
        <w:pStyle w:val="ConsPlusNormal"/>
        <w:jc w:val="center"/>
        <w:rPr>
          <w:b/>
          <w:color w:val="000000" w:themeColor="text1"/>
          <w:szCs w:val="28"/>
        </w:rPr>
      </w:pPr>
      <w:bookmarkStart w:id="159" w:name="_Toc521423055"/>
    </w:p>
    <w:p w:rsidR="00932BDF" w:rsidRDefault="001B7711" w:rsidP="005267BB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60" w:name="_Toc523842861"/>
      <w:r w:rsidRPr="007A3DC9">
        <w:rPr>
          <w:b/>
          <w:color w:val="000000" w:themeColor="text1"/>
          <w:szCs w:val="28"/>
        </w:rPr>
        <w:t>Часть V</w:t>
      </w:r>
      <w:r w:rsidR="001431A1">
        <w:rPr>
          <w:b/>
          <w:color w:val="000000" w:themeColor="text1"/>
          <w:szCs w:val="28"/>
          <w:lang w:val="en-US"/>
        </w:rPr>
        <w:t>I</w:t>
      </w:r>
      <w:r w:rsidRPr="007A3DC9">
        <w:rPr>
          <w:b/>
          <w:color w:val="000000" w:themeColor="text1"/>
          <w:szCs w:val="28"/>
        </w:rPr>
        <w:t>.</w:t>
      </w:r>
      <w:bookmarkStart w:id="161" w:name="_Toc521423062"/>
      <w:bookmarkEnd w:id="159"/>
      <w:r w:rsidR="005267BB">
        <w:rPr>
          <w:b/>
          <w:color w:val="000000" w:themeColor="text1"/>
          <w:szCs w:val="28"/>
        </w:rPr>
        <w:t xml:space="preserve"> </w:t>
      </w:r>
      <w:r w:rsidR="000C3772" w:rsidRPr="007A3DC9">
        <w:rPr>
          <w:b/>
          <w:color w:val="000000" w:themeColor="text1"/>
          <w:szCs w:val="28"/>
        </w:rPr>
        <w:t>УЧАСТИЕ ЖИТЕЛЕЙ В ПОДГОТОВКЕ И РЕАЛИЗАЦИИ ПРОЕКТОВ ПО БЛАГОУСТРОЙСТВУ</w:t>
      </w:r>
      <w:bookmarkEnd w:id="160"/>
      <w:bookmarkEnd w:id="161"/>
    </w:p>
    <w:p w:rsidR="00C74D69" w:rsidRPr="007A3DC9" w:rsidRDefault="00C74D69" w:rsidP="005267BB">
      <w:pPr>
        <w:pStyle w:val="ConsPlusNormal"/>
        <w:jc w:val="center"/>
        <w:rPr>
          <w:b/>
          <w:color w:val="000000" w:themeColor="text1"/>
          <w:szCs w:val="28"/>
        </w:rPr>
      </w:pPr>
    </w:p>
    <w:p w:rsidR="000C3772" w:rsidRDefault="00C403D0" w:rsidP="005267BB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62" w:name="_Toc521423063"/>
      <w:bookmarkStart w:id="163" w:name="_Toc523842862"/>
      <w:r w:rsidRPr="007A3DC9">
        <w:rPr>
          <w:b/>
          <w:color w:val="000000" w:themeColor="text1"/>
          <w:szCs w:val="28"/>
        </w:rPr>
        <w:t>Статья 5</w:t>
      </w:r>
      <w:r w:rsidR="001431A1" w:rsidRPr="00A14650">
        <w:rPr>
          <w:b/>
          <w:color w:val="000000" w:themeColor="text1"/>
          <w:szCs w:val="28"/>
        </w:rPr>
        <w:t>4</w:t>
      </w:r>
      <w:r w:rsidR="000C3772" w:rsidRPr="007A3DC9">
        <w:rPr>
          <w:b/>
          <w:color w:val="000000" w:themeColor="text1"/>
          <w:szCs w:val="28"/>
        </w:rPr>
        <w:t>. Формы участия жителей в подготовке и реализации проектов по благоустройству</w:t>
      </w:r>
      <w:bookmarkEnd w:id="162"/>
      <w:bookmarkEnd w:id="163"/>
    </w:p>
    <w:p w:rsidR="00C74D69" w:rsidRPr="007A3DC9" w:rsidRDefault="00C74D6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0C377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932BDF" w:rsidRPr="007A3DC9">
        <w:rPr>
          <w:color w:val="000000" w:themeColor="text1"/>
          <w:szCs w:val="28"/>
        </w:rPr>
        <w:t>.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рекомендуется обеспечивать</w:t>
      </w:r>
      <w:r w:rsidR="005267BB">
        <w:rPr>
          <w:color w:val="000000" w:themeColor="text1"/>
          <w:szCs w:val="28"/>
        </w:rPr>
        <w:t xml:space="preserve"> </w:t>
      </w:r>
      <w:r w:rsidR="00E05531" w:rsidRPr="007A3DC9">
        <w:rPr>
          <w:color w:val="000000" w:themeColor="text1"/>
          <w:szCs w:val="28"/>
        </w:rPr>
        <w:t>участие жителей в подготовке и реализации проектов по благоустройству</w:t>
      </w:r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0C3772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</w:t>
      </w:r>
      <w:r w:rsidR="00932BDF" w:rsidRPr="007A3DC9">
        <w:rPr>
          <w:color w:val="000000" w:themeColor="text1"/>
          <w:szCs w:val="28"/>
        </w:rPr>
        <w:t>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932BDF" w:rsidRPr="007A3DC9" w:rsidRDefault="00E05531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</w:t>
      </w:r>
      <w:r w:rsidR="00932BDF" w:rsidRPr="007A3DC9">
        <w:rPr>
          <w:color w:val="000000" w:themeColor="text1"/>
          <w:szCs w:val="28"/>
        </w:rPr>
        <w:t xml:space="preserve">. </w:t>
      </w:r>
      <w:proofErr w:type="gramStart"/>
      <w:r w:rsidR="00932BDF" w:rsidRPr="007A3DC9">
        <w:rPr>
          <w:color w:val="000000" w:themeColor="text1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="00932BDF" w:rsidRPr="007A3DC9">
        <w:rPr>
          <w:color w:val="000000" w:themeColor="text1"/>
          <w:szCs w:val="28"/>
        </w:rPr>
        <w:t xml:space="preserve"> и реализации проектов по развитию </w:t>
      </w:r>
      <w:r w:rsidR="00932BDF" w:rsidRPr="007A3DC9">
        <w:rPr>
          <w:color w:val="000000" w:themeColor="text1"/>
          <w:szCs w:val="28"/>
        </w:rPr>
        <w:lastRenderedPageBreak/>
        <w:t>территории, содержанию объектов благоустройства и для других форм взаимодействия жителей населенного пункта.</w:t>
      </w:r>
    </w:p>
    <w:p w:rsidR="00932BDF" w:rsidRPr="007A3DC9" w:rsidRDefault="00E05531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</w:t>
      </w:r>
      <w:r w:rsidR="00932BDF" w:rsidRPr="007A3DC9">
        <w:rPr>
          <w:color w:val="000000" w:themeColor="text1"/>
          <w:szCs w:val="28"/>
        </w:rPr>
        <w:t xml:space="preserve">. При разработке проектов благоустройства территории </w:t>
      </w:r>
      <w:r w:rsidR="00C35E40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удобно расположенные и </w:t>
      </w:r>
      <w:proofErr w:type="gramStart"/>
      <w:r w:rsidR="00932BDF" w:rsidRPr="007A3DC9">
        <w:rPr>
          <w:color w:val="000000" w:themeColor="text1"/>
          <w:szCs w:val="28"/>
        </w:rPr>
        <w:t>легко доступные</w:t>
      </w:r>
      <w:proofErr w:type="gramEnd"/>
      <w:r w:rsidR="00932BDF" w:rsidRPr="007A3DC9">
        <w:rPr>
          <w:color w:val="000000" w:themeColor="text1"/>
          <w:szCs w:val="28"/>
        </w:rPr>
        <w:t xml:space="preserve"> для большого числа жителей территории, рекомендуется использовать с максимальной эффективностью, на протяжении как можно более длительного времени и в любой сезон. Целесообразно предусмотреть взаимосвязь пространств </w:t>
      </w:r>
      <w:r w:rsidR="00212DF8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>, доступность объектов инфраструктуры, в том числе за счет ликвидации необоснованных барьеров и препятствий.</w:t>
      </w:r>
    </w:p>
    <w:p w:rsidR="00932BDF" w:rsidRPr="007A3DC9" w:rsidRDefault="00E05531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</w:t>
      </w:r>
      <w:r w:rsidR="00932BDF" w:rsidRPr="007A3DC9">
        <w:rPr>
          <w:color w:val="000000" w:themeColor="text1"/>
          <w:szCs w:val="28"/>
        </w:rPr>
        <w:t>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поселений (городских округов, внутригородских районов), расположенных на участках, имеющих разных владельцев.</w:t>
      </w:r>
    </w:p>
    <w:p w:rsidR="00932BDF" w:rsidRPr="007A3DC9" w:rsidRDefault="00E05531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</w:t>
      </w:r>
      <w:r w:rsidR="00932BDF" w:rsidRPr="007A3DC9">
        <w:rPr>
          <w:color w:val="000000" w:themeColor="text1"/>
          <w:szCs w:val="28"/>
        </w:rPr>
        <w:t xml:space="preserve">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</w:t>
      </w:r>
      <w:proofErr w:type="gramStart"/>
      <w:r w:rsidR="00932BDF" w:rsidRPr="007A3DC9">
        <w:rPr>
          <w:color w:val="000000" w:themeColor="text1"/>
          <w:szCs w:val="28"/>
        </w:rPr>
        <w:t>рекомендуется</w:t>
      </w:r>
      <w:proofErr w:type="gramEnd"/>
      <w:r w:rsidR="00932BDF" w:rsidRPr="007A3DC9">
        <w:rPr>
          <w:color w:val="000000" w:themeColor="text1"/>
          <w:szCs w:val="28"/>
        </w:rPr>
        <w:t xml:space="preserve"> осуществляется на основе комплексного исследования современного состояния и потенциала развития территории </w:t>
      </w:r>
      <w:r w:rsidR="00212DF8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color w:val="000000" w:themeColor="text1"/>
          <w:szCs w:val="28"/>
        </w:rPr>
        <w:t>(элемента планировочной структуры).</w:t>
      </w:r>
    </w:p>
    <w:p w:rsidR="00932BDF" w:rsidRPr="007A3DC9" w:rsidRDefault="00E05531" w:rsidP="005267B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</w:t>
      </w:r>
      <w:r w:rsidR="00932BDF" w:rsidRPr="007A3DC9">
        <w:rPr>
          <w:color w:val="000000" w:themeColor="text1"/>
          <w:szCs w:val="28"/>
        </w:rPr>
        <w:t>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932BDF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5660C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64" w:name="_Toc521423064"/>
      <w:bookmarkStart w:id="165" w:name="_Toc523842863"/>
      <w:r w:rsidRPr="007A3DC9">
        <w:rPr>
          <w:b/>
          <w:color w:val="000000" w:themeColor="text1"/>
          <w:szCs w:val="28"/>
        </w:rPr>
        <w:t>Статья 5</w:t>
      </w:r>
      <w:r w:rsidR="001431A1" w:rsidRPr="00A14650">
        <w:rPr>
          <w:b/>
          <w:color w:val="000000" w:themeColor="text1"/>
          <w:szCs w:val="28"/>
        </w:rPr>
        <w:t>5</w:t>
      </w:r>
      <w:r w:rsidR="00932BDF" w:rsidRPr="007A3DC9">
        <w:rPr>
          <w:b/>
          <w:color w:val="000000" w:themeColor="text1"/>
          <w:szCs w:val="28"/>
        </w:rPr>
        <w:t>. Формы и механизмы общественного участия в принятии решения и реализации проектов комплексного благоустройства и развития среды</w:t>
      </w:r>
      <w:r w:rsidR="00E05531" w:rsidRPr="007A3DC9">
        <w:rPr>
          <w:b/>
          <w:color w:val="000000" w:themeColor="text1"/>
          <w:szCs w:val="28"/>
        </w:rPr>
        <w:t xml:space="preserve"> обитания</w:t>
      </w:r>
      <w:bookmarkEnd w:id="164"/>
      <w:bookmarkEnd w:id="165"/>
    </w:p>
    <w:p w:rsidR="00C74D69" w:rsidRPr="007A3DC9" w:rsidRDefault="00C74D6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  <w:proofErr w:type="gramEnd"/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 xml:space="preserve">б) определение основных видов активностей, функциональных зон общественных пространств, под которыми в целях настоящих рекомендаций </w:t>
      </w:r>
      <w:r w:rsidRPr="007A3DC9">
        <w:rPr>
          <w:color w:val="000000" w:themeColor="text1"/>
          <w:szCs w:val="28"/>
        </w:rPr>
        <w:lastRenderedPageBreak/>
        <w:t>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7A3DC9">
        <w:rPr>
          <w:color w:val="000000" w:themeColor="text1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д) консультации по предполагаемым типам озеленения;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е) консультации по предполагаемым типам освещения и осветительного оборудования;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2.1. Информирование может осуществляться путем: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а) создания единого информационного </w:t>
      </w:r>
      <w:proofErr w:type="spellStart"/>
      <w:r w:rsidRPr="007A3DC9">
        <w:rPr>
          <w:color w:val="000000" w:themeColor="text1"/>
          <w:szCs w:val="28"/>
        </w:rPr>
        <w:t>интернет-ресурса</w:t>
      </w:r>
      <w:proofErr w:type="spellEnd"/>
      <w:r w:rsidRPr="007A3DC9">
        <w:rPr>
          <w:color w:val="000000" w:themeColor="text1"/>
          <w:szCs w:val="28"/>
        </w:rPr>
        <w:t xml:space="preserve"> (сайта или приложения, вкладки) который будет решать задачи по сбору информации, обеспечению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онлайн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</w:t>
      </w:r>
      <w:r w:rsidRPr="007A3DC9">
        <w:rPr>
          <w:color w:val="000000" w:themeColor="text1"/>
          <w:szCs w:val="28"/>
        </w:rPr>
        <w:lastRenderedPageBreak/>
        <w:t>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д) индивидуальных приглашений участников встречи лично, по электронной почте или по телефону;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е) использование социальных сетей и </w:t>
      </w:r>
      <w:proofErr w:type="spellStart"/>
      <w:r w:rsidRPr="007A3DC9">
        <w:rPr>
          <w:color w:val="000000" w:themeColor="text1"/>
          <w:szCs w:val="28"/>
        </w:rPr>
        <w:t>интернет-ресурсов</w:t>
      </w:r>
      <w:proofErr w:type="spellEnd"/>
      <w:r w:rsidRPr="007A3DC9">
        <w:rPr>
          <w:color w:val="000000" w:themeColor="text1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ж)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Механизмы общественного участия.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работы, а также всеми способами, предусмотренными Федеральным </w:t>
      </w:r>
      <w:hyperlink r:id="rId25" w:history="1">
        <w:r w:rsidRPr="007A3DC9">
          <w:rPr>
            <w:color w:val="000000" w:themeColor="text1"/>
            <w:szCs w:val="28"/>
          </w:rPr>
          <w:t>законом</w:t>
        </w:r>
      </w:hyperlink>
      <w:r w:rsidRPr="007A3DC9">
        <w:rPr>
          <w:color w:val="000000" w:themeColor="text1"/>
          <w:szCs w:val="28"/>
        </w:rPr>
        <w:t xml:space="preserve"> от 21 июля 2014 г</w:t>
      </w:r>
      <w:r w:rsidR="00212DF8" w:rsidRPr="007A3DC9">
        <w:rPr>
          <w:color w:val="000000" w:themeColor="text1"/>
          <w:szCs w:val="28"/>
        </w:rPr>
        <w:t>ода</w:t>
      </w:r>
      <w:r w:rsidR="00FF281C">
        <w:rPr>
          <w:color w:val="000000" w:themeColor="text1"/>
          <w:szCs w:val="28"/>
        </w:rPr>
        <w:t xml:space="preserve"> </w:t>
      </w:r>
      <w:r w:rsidR="00212DF8" w:rsidRPr="007A3DC9">
        <w:rPr>
          <w:color w:val="000000" w:themeColor="text1"/>
          <w:szCs w:val="28"/>
        </w:rPr>
        <w:t>№</w:t>
      </w:r>
      <w:r w:rsidRPr="007A3DC9">
        <w:rPr>
          <w:color w:val="000000" w:themeColor="text1"/>
          <w:szCs w:val="28"/>
        </w:rPr>
        <w:t xml:space="preserve"> 212-ФЗ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Об основах общественного контроля в Российской Федерации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3.2. Рекомендуется использовать следующие инструменты: анкетирование, опросы, интервьюирование.</w:t>
      </w:r>
    </w:p>
    <w:p w:rsidR="00932BDF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212DF8" w:rsidRPr="007A3DC9" w:rsidRDefault="00932BDF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3.4.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7A3DC9">
        <w:rPr>
          <w:color w:val="000000" w:themeColor="text1"/>
          <w:szCs w:val="28"/>
        </w:rPr>
        <w:t>предпроектного</w:t>
      </w:r>
      <w:proofErr w:type="spellEnd"/>
      <w:r w:rsidRPr="007A3DC9">
        <w:rPr>
          <w:color w:val="000000" w:themeColor="text1"/>
          <w:szCs w:val="28"/>
        </w:rPr>
        <w:t xml:space="preserve"> исследования, а также сам проект.</w:t>
      </w:r>
    </w:p>
    <w:p w:rsidR="00212DF8" w:rsidRPr="007A3DC9" w:rsidRDefault="00212DF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976358" w:rsidRDefault="00932BDF" w:rsidP="00FF281C">
      <w:pPr>
        <w:pStyle w:val="ConsPlusNormal"/>
        <w:ind w:firstLine="709"/>
        <w:jc w:val="center"/>
        <w:outlineLvl w:val="0"/>
        <w:rPr>
          <w:b/>
          <w:color w:val="000000" w:themeColor="text1"/>
          <w:szCs w:val="28"/>
        </w:rPr>
      </w:pPr>
      <w:bookmarkStart w:id="166" w:name="_Toc521423065"/>
      <w:bookmarkStart w:id="167" w:name="_Toc523842864"/>
      <w:r w:rsidRPr="007A3DC9">
        <w:rPr>
          <w:b/>
          <w:color w:val="000000" w:themeColor="text1"/>
          <w:szCs w:val="28"/>
        </w:rPr>
        <w:t>Часть V</w:t>
      </w:r>
      <w:r w:rsidR="00FF431F" w:rsidRPr="007A3DC9">
        <w:rPr>
          <w:b/>
          <w:color w:val="000000" w:themeColor="text1"/>
          <w:szCs w:val="28"/>
          <w:lang w:val="en-US"/>
        </w:rPr>
        <w:t>I</w:t>
      </w:r>
      <w:r w:rsidR="001431A1">
        <w:rPr>
          <w:b/>
          <w:color w:val="000000" w:themeColor="text1"/>
          <w:szCs w:val="28"/>
          <w:lang w:val="en-US"/>
        </w:rPr>
        <w:t>I</w:t>
      </w:r>
      <w:r w:rsidRPr="007A3DC9">
        <w:rPr>
          <w:b/>
          <w:color w:val="000000" w:themeColor="text1"/>
          <w:szCs w:val="28"/>
        </w:rPr>
        <w:t xml:space="preserve">. </w:t>
      </w:r>
      <w:bookmarkEnd w:id="166"/>
      <w:r w:rsidR="00976358">
        <w:rPr>
          <w:b/>
          <w:color w:val="000000" w:themeColor="text1"/>
          <w:szCs w:val="28"/>
        </w:rPr>
        <w:t xml:space="preserve">ОБЩЕСТВЕННЫЙ </w:t>
      </w:r>
      <w:proofErr w:type="gramStart"/>
      <w:r w:rsidR="00976358" w:rsidRPr="007A3DC9">
        <w:rPr>
          <w:b/>
          <w:color w:val="000000" w:themeColor="text1"/>
          <w:szCs w:val="28"/>
        </w:rPr>
        <w:t>КОНТРОЛЬ ЗА</w:t>
      </w:r>
      <w:proofErr w:type="gramEnd"/>
      <w:r w:rsidR="00976358" w:rsidRPr="007A3DC9">
        <w:rPr>
          <w:b/>
          <w:color w:val="000000" w:themeColor="text1"/>
          <w:szCs w:val="28"/>
        </w:rPr>
        <w:t xml:space="preserve"> СОБЛЮДЕНИЕМ ПРАВИЛ</w:t>
      </w:r>
      <w:bookmarkStart w:id="168" w:name="_Toc521423066"/>
      <w:r w:rsidR="00FF281C">
        <w:rPr>
          <w:b/>
          <w:color w:val="000000" w:themeColor="text1"/>
          <w:szCs w:val="28"/>
        </w:rPr>
        <w:t xml:space="preserve"> </w:t>
      </w:r>
      <w:r w:rsidR="00976358" w:rsidRPr="007A3DC9">
        <w:rPr>
          <w:b/>
          <w:color w:val="000000" w:themeColor="text1"/>
          <w:szCs w:val="28"/>
        </w:rPr>
        <w:t>БЛАГОУСТРОЙСТВА ТЕРРИТОРИИ МУНИЦИПАЛЬНОГО ОБРАЗОВАНИЯ</w:t>
      </w:r>
      <w:bookmarkEnd w:id="167"/>
      <w:bookmarkEnd w:id="168"/>
    </w:p>
    <w:p w:rsidR="00976358" w:rsidRPr="007A3DC9" w:rsidRDefault="00976358" w:rsidP="001A292F">
      <w:pPr>
        <w:pStyle w:val="ConsPlusNormal"/>
        <w:ind w:firstLine="709"/>
        <w:jc w:val="center"/>
        <w:rPr>
          <w:b/>
          <w:color w:val="000000" w:themeColor="text1"/>
          <w:szCs w:val="28"/>
        </w:rPr>
      </w:pPr>
    </w:p>
    <w:p w:rsidR="00976358" w:rsidRPr="007A3DC9" w:rsidRDefault="00976358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</w:t>
      </w:r>
      <w:r w:rsidRPr="007A3DC9">
        <w:rPr>
          <w:color w:val="000000" w:themeColor="text1"/>
          <w:szCs w:val="28"/>
        </w:rPr>
        <w:lastRenderedPageBreak/>
        <w:t>телекоммуникационной сети «Интернет».</w:t>
      </w:r>
    </w:p>
    <w:p w:rsidR="00976358" w:rsidRPr="007A3DC9" w:rsidRDefault="00976358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7A3DC9">
        <w:rPr>
          <w:color w:val="000000" w:themeColor="text1"/>
          <w:szCs w:val="28"/>
        </w:rPr>
        <w:t>дств дл</w:t>
      </w:r>
      <w:proofErr w:type="gramEnd"/>
      <w:r w:rsidRPr="007A3DC9">
        <w:rPr>
          <w:color w:val="000000" w:themeColor="text1"/>
          <w:szCs w:val="28"/>
        </w:rPr>
        <w:t>я фото-, видео</w:t>
      </w:r>
      <w:r w:rsidR="00FF281C">
        <w:rPr>
          <w:color w:val="000000" w:themeColor="text1"/>
          <w:szCs w:val="28"/>
        </w:rPr>
        <w:t>-</w:t>
      </w:r>
      <w:r w:rsidRPr="007A3DC9">
        <w:rPr>
          <w:color w:val="000000" w:themeColor="text1"/>
          <w:szCs w:val="28"/>
        </w:rPr>
        <w:t>фиксации,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932BDF" w:rsidRPr="001B7711" w:rsidRDefault="00976358" w:rsidP="00FF281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</w:t>
      </w:r>
      <w:r w:rsidRPr="001B7711">
        <w:rPr>
          <w:color w:val="000000" w:themeColor="text1"/>
          <w:szCs w:val="28"/>
        </w:rPr>
        <w:t>коммунальных услуг.</w:t>
      </w:r>
    </w:p>
    <w:sectPr w:rsidR="00932BDF" w:rsidRPr="001B7711" w:rsidSect="00C124B6">
      <w:headerReference w:type="default" r:id="rId26"/>
      <w:pgSz w:w="11906" w:h="16838"/>
      <w:pgMar w:top="1135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38" w:rsidRDefault="00411B38" w:rsidP="00932BDF">
      <w:pPr>
        <w:spacing w:after="0" w:line="240" w:lineRule="auto"/>
      </w:pPr>
      <w:r>
        <w:separator/>
      </w:r>
    </w:p>
  </w:endnote>
  <w:endnote w:type="continuationSeparator" w:id="0">
    <w:p w:rsidR="00411B38" w:rsidRDefault="00411B38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38" w:rsidRDefault="00411B38" w:rsidP="00932BDF">
      <w:pPr>
        <w:spacing w:after="0" w:line="240" w:lineRule="auto"/>
      </w:pPr>
      <w:r>
        <w:separator/>
      </w:r>
    </w:p>
  </w:footnote>
  <w:footnote w:type="continuationSeparator" w:id="0">
    <w:p w:rsidR="00411B38" w:rsidRDefault="00411B38" w:rsidP="00932BDF">
      <w:pPr>
        <w:spacing w:after="0" w:line="240" w:lineRule="auto"/>
      </w:pPr>
      <w:r>
        <w:continuationSeparator/>
      </w:r>
    </w:p>
  </w:footnote>
  <w:footnote w:id="1">
    <w:p w:rsidR="008902A7" w:rsidRDefault="008902A7" w:rsidP="00FB050A">
      <w:pPr>
        <w:pStyle w:val="a5"/>
        <w:jc w:val="both"/>
      </w:pPr>
      <w:r>
        <w:rPr>
          <w:rStyle w:val="a7"/>
        </w:rPr>
        <w:footnoteRef/>
      </w:r>
      <w:r w:rsidRPr="004924C8">
        <w:rPr>
          <w:bCs/>
          <w:sz w:val="20"/>
        </w:rPr>
        <w:t>Общие рекомендации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 на 2018 - 2022 гг.</w:t>
      </w:r>
      <w:r>
        <w:rPr>
          <w:bCs/>
          <w:sz w:val="20"/>
        </w:rPr>
        <w:t>, утверждены Минстроем России (о</w:t>
      </w:r>
      <w:r>
        <w:rPr>
          <w:sz w:val="20"/>
        </w:rPr>
        <w:t>публикованы на сайте http://www.minstroyrf.ru по состоянию на 26.12.2017).</w:t>
      </w:r>
    </w:p>
  </w:footnote>
  <w:footnote w:id="2">
    <w:p w:rsidR="008902A7" w:rsidRDefault="008902A7" w:rsidP="00B47955">
      <w:pPr>
        <w:pStyle w:val="a5"/>
        <w:jc w:val="both"/>
      </w:pPr>
      <w:r>
        <w:rPr>
          <w:rStyle w:val="a7"/>
        </w:rPr>
        <w:footnoteRef/>
      </w:r>
      <w:r>
        <w:t xml:space="preserve"> Разрешение на установку рекламных конструкций выдается органами местного самоуправления муниципальных районов и городских округов.</w:t>
      </w:r>
    </w:p>
  </w:footnote>
  <w:footnote w:id="3">
    <w:p w:rsidR="008902A7" w:rsidRDefault="008902A7" w:rsidP="0050632E">
      <w:pPr>
        <w:pStyle w:val="a5"/>
        <w:jc w:val="both"/>
      </w:pPr>
      <w:r>
        <w:rPr>
          <w:rStyle w:val="a7"/>
        </w:rPr>
        <w:footnoteRef/>
      </w:r>
      <w:r>
        <w:t xml:space="preserve"> В каждом случае для конкретного муниципального образования указывается свое значение</w:t>
      </w:r>
    </w:p>
  </w:footnote>
  <w:footnote w:id="4">
    <w:p w:rsidR="008902A7" w:rsidRDefault="008902A7" w:rsidP="0012627D">
      <w:pPr>
        <w:pStyle w:val="a5"/>
        <w:jc w:val="both"/>
      </w:pPr>
      <w:r>
        <w:rPr>
          <w:rStyle w:val="a7"/>
        </w:rPr>
        <w:footnoteRef/>
      </w:r>
      <w:r>
        <w:t xml:space="preserve"> Вступает в силу с 01.01.2019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9577"/>
    </w:sdtPr>
    <w:sdtEndPr/>
    <w:sdtContent>
      <w:p w:rsidR="008902A7" w:rsidRDefault="00411B3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2A7" w:rsidRDefault="008902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C32"/>
    <w:multiLevelType w:val="hybridMultilevel"/>
    <w:tmpl w:val="204C8EB6"/>
    <w:lvl w:ilvl="0" w:tplc="FE2C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BDF"/>
    <w:rsid w:val="0000046B"/>
    <w:rsid w:val="00004EEF"/>
    <w:rsid w:val="000072F5"/>
    <w:rsid w:val="000076A3"/>
    <w:rsid w:val="00007A74"/>
    <w:rsid w:val="00010D86"/>
    <w:rsid w:val="00012E44"/>
    <w:rsid w:val="0001354B"/>
    <w:rsid w:val="00016A6D"/>
    <w:rsid w:val="00017317"/>
    <w:rsid w:val="00022183"/>
    <w:rsid w:val="0002518F"/>
    <w:rsid w:val="00030E0E"/>
    <w:rsid w:val="00033E72"/>
    <w:rsid w:val="00041A28"/>
    <w:rsid w:val="00043E75"/>
    <w:rsid w:val="000541DD"/>
    <w:rsid w:val="0006030E"/>
    <w:rsid w:val="00064BA0"/>
    <w:rsid w:val="000729CC"/>
    <w:rsid w:val="0007340B"/>
    <w:rsid w:val="000825B9"/>
    <w:rsid w:val="000829CB"/>
    <w:rsid w:val="00082AA1"/>
    <w:rsid w:val="000852DA"/>
    <w:rsid w:val="00093377"/>
    <w:rsid w:val="000951B6"/>
    <w:rsid w:val="00097D3E"/>
    <w:rsid w:val="000A089C"/>
    <w:rsid w:val="000A3EC2"/>
    <w:rsid w:val="000A4B1E"/>
    <w:rsid w:val="000A4C4A"/>
    <w:rsid w:val="000B1E14"/>
    <w:rsid w:val="000B3518"/>
    <w:rsid w:val="000B3FE5"/>
    <w:rsid w:val="000C01C4"/>
    <w:rsid w:val="000C04F8"/>
    <w:rsid w:val="000C3003"/>
    <w:rsid w:val="000C32D6"/>
    <w:rsid w:val="000C3772"/>
    <w:rsid w:val="000C6E03"/>
    <w:rsid w:val="000D0D5E"/>
    <w:rsid w:val="000D7291"/>
    <w:rsid w:val="00103418"/>
    <w:rsid w:val="00104B45"/>
    <w:rsid w:val="00110F27"/>
    <w:rsid w:val="0011278D"/>
    <w:rsid w:val="00117803"/>
    <w:rsid w:val="0012134C"/>
    <w:rsid w:val="0012261F"/>
    <w:rsid w:val="00124861"/>
    <w:rsid w:val="0012627D"/>
    <w:rsid w:val="0012646C"/>
    <w:rsid w:val="001431A1"/>
    <w:rsid w:val="00146D48"/>
    <w:rsid w:val="00151422"/>
    <w:rsid w:val="00152CA0"/>
    <w:rsid w:val="001615DC"/>
    <w:rsid w:val="00162BD8"/>
    <w:rsid w:val="00163BFB"/>
    <w:rsid w:val="00167F47"/>
    <w:rsid w:val="00172622"/>
    <w:rsid w:val="00172ED9"/>
    <w:rsid w:val="00174F2F"/>
    <w:rsid w:val="00182C45"/>
    <w:rsid w:val="00182DC0"/>
    <w:rsid w:val="00183E60"/>
    <w:rsid w:val="00193BAD"/>
    <w:rsid w:val="00194D8E"/>
    <w:rsid w:val="00195B32"/>
    <w:rsid w:val="00196123"/>
    <w:rsid w:val="001A292F"/>
    <w:rsid w:val="001A3C5C"/>
    <w:rsid w:val="001A5A03"/>
    <w:rsid w:val="001A6FF8"/>
    <w:rsid w:val="001B22D5"/>
    <w:rsid w:val="001B41E1"/>
    <w:rsid w:val="001B7711"/>
    <w:rsid w:val="001C1196"/>
    <w:rsid w:val="001C1C5C"/>
    <w:rsid w:val="001C2E0E"/>
    <w:rsid w:val="001E411A"/>
    <w:rsid w:val="001E5FF4"/>
    <w:rsid w:val="001F067B"/>
    <w:rsid w:val="001F0BA6"/>
    <w:rsid w:val="001F0D65"/>
    <w:rsid w:val="001F4277"/>
    <w:rsid w:val="001F6CE9"/>
    <w:rsid w:val="00206F81"/>
    <w:rsid w:val="00210EF2"/>
    <w:rsid w:val="0021207C"/>
    <w:rsid w:val="00212DF8"/>
    <w:rsid w:val="00223205"/>
    <w:rsid w:val="002255D4"/>
    <w:rsid w:val="002337E3"/>
    <w:rsid w:val="0023580D"/>
    <w:rsid w:val="00240567"/>
    <w:rsid w:val="00250CAE"/>
    <w:rsid w:val="00263077"/>
    <w:rsid w:val="002651AD"/>
    <w:rsid w:val="00265CC8"/>
    <w:rsid w:val="00266FCC"/>
    <w:rsid w:val="00274438"/>
    <w:rsid w:val="00274F01"/>
    <w:rsid w:val="00276026"/>
    <w:rsid w:val="0028296C"/>
    <w:rsid w:val="00284963"/>
    <w:rsid w:val="002907C4"/>
    <w:rsid w:val="00291295"/>
    <w:rsid w:val="002A452D"/>
    <w:rsid w:val="002A4819"/>
    <w:rsid w:val="002A560D"/>
    <w:rsid w:val="002A7F75"/>
    <w:rsid w:val="002B20CF"/>
    <w:rsid w:val="002B65EF"/>
    <w:rsid w:val="002B7BA1"/>
    <w:rsid w:val="002C62CE"/>
    <w:rsid w:val="002E0FCA"/>
    <w:rsid w:val="002E39BA"/>
    <w:rsid w:val="002E3EBD"/>
    <w:rsid w:val="002E5D23"/>
    <w:rsid w:val="002F12AC"/>
    <w:rsid w:val="002F5D51"/>
    <w:rsid w:val="002F6175"/>
    <w:rsid w:val="002F6856"/>
    <w:rsid w:val="003005A9"/>
    <w:rsid w:val="00305F3F"/>
    <w:rsid w:val="00320332"/>
    <w:rsid w:val="00323238"/>
    <w:rsid w:val="003237D2"/>
    <w:rsid w:val="00323C00"/>
    <w:rsid w:val="0032614E"/>
    <w:rsid w:val="003357DB"/>
    <w:rsid w:val="00337249"/>
    <w:rsid w:val="003426EC"/>
    <w:rsid w:val="00345649"/>
    <w:rsid w:val="00352567"/>
    <w:rsid w:val="0035298E"/>
    <w:rsid w:val="003549F5"/>
    <w:rsid w:val="00360F39"/>
    <w:rsid w:val="00366DA8"/>
    <w:rsid w:val="00367013"/>
    <w:rsid w:val="00370584"/>
    <w:rsid w:val="00376B9A"/>
    <w:rsid w:val="003821DA"/>
    <w:rsid w:val="00384C68"/>
    <w:rsid w:val="003854A0"/>
    <w:rsid w:val="00385605"/>
    <w:rsid w:val="00397FB7"/>
    <w:rsid w:val="003A0D7E"/>
    <w:rsid w:val="003A2480"/>
    <w:rsid w:val="003A3141"/>
    <w:rsid w:val="003A5E14"/>
    <w:rsid w:val="003A6CDF"/>
    <w:rsid w:val="003B1972"/>
    <w:rsid w:val="003B2164"/>
    <w:rsid w:val="003B4D46"/>
    <w:rsid w:val="003C0497"/>
    <w:rsid w:val="003C34F4"/>
    <w:rsid w:val="003C3DC0"/>
    <w:rsid w:val="003C679A"/>
    <w:rsid w:val="003C77BA"/>
    <w:rsid w:val="003D0E05"/>
    <w:rsid w:val="003E0E87"/>
    <w:rsid w:val="003F3ECA"/>
    <w:rsid w:val="003F5212"/>
    <w:rsid w:val="003F6B75"/>
    <w:rsid w:val="003F7F88"/>
    <w:rsid w:val="0040028C"/>
    <w:rsid w:val="004029A6"/>
    <w:rsid w:val="00411B38"/>
    <w:rsid w:val="00423E11"/>
    <w:rsid w:val="00424A09"/>
    <w:rsid w:val="004261E7"/>
    <w:rsid w:val="00433C37"/>
    <w:rsid w:val="004343CC"/>
    <w:rsid w:val="00437415"/>
    <w:rsid w:val="00442A9E"/>
    <w:rsid w:val="00447177"/>
    <w:rsid w:val="00451B89"/>
    <w:rsid w:val="00454029"/>
    <w:rsid w:val="00454F31"/>
    <w:rsid w:val="00464D77"/>
    <w:rsid w:val="00465767"/>
    <w:rsid w:val="00465827"/>
    <w:rsid w:val="00466137"/>
    <w:rsid w:val="00471B91"/>
    <w:rsid w:val="0047486C"/>
    <w:rsid w:val="00474C40"/>
    <w:rsid w:val="00476A5F"/>
    <w:rsid w:val="00476F26"/>
    <w:rsid w:val="00477B08"/>
    <w:rsid w:val="004869BC"/>
    <w:rsid w:val="0049194E"/>
    <w:rsid w:val="004924C8"/>
    <w:rsid w:val="00493F66"/>
    <w:rsid w:val="004A549F"/>
    <w:rsid w:val="004B0EFC"/>
    <w:rsid w:val="004B284B"/>
    <w:rsid w:val="004B2F71"/>
    <w:rsid w:val="004B5CBE"/>
    <w:rsid w:val="004C2601"/>
    <w:rsid w:val="004C4049"/>
    <w:rsid w:val="004C43BD"/>
    <w:rsid w:val="004D7633"/>
    <w:rsid w:val="004E088E"/>
    <w:rsid w:val="004E1CE4"/>
    <w:rsid w:val="004E1DB6"/>
    <w:rsid w:val="004E499F"/>
    <w:rsid w:val="004E6241"/>
    <w:rsid w:val="004E73E9"/>
    <w:rsid w:val="004F1286"/>
    <w:rsid w:val="004F3DD8"/>
    <w:rsid w:val="005034A2"/>
    <w:rsid w:val="0050632E"/>
    <w:rsid w:val="0051153E"/>
    <w:rsid w:val="005129E2"/>
    <w:rsid w:val="00512BBA"/>
    <w:rsid w:val="005168CE"/>
    <w:rsid w:val="00517751"/>
    <w:rsid w:val="00517FD7"/>
    <w:rsid w:val="00521C86"/>
    <w:rsid w:val="0052226A"/>
    <w:rsid w:val="005267BB"/>
    <w:rsid w:val="00532A88"/>
    <w:rsid w:val="00533C73"/>
    <w:rsid w:val="00541AFE"/>
    <w:rsid w:val="00550736"/>
    <w:rsid w:val="00554C32"/>
    <w:rsid w:val="0056046A"/>
    <w:rsid w:val="005621BB"/>
    <w:rsid w:val="00562736"/>
    <w:rsid w:val="005660C7"/>
    <w:rsid w:val="00567D3F"/>
    <w:rsid w:val="00570A33"/>
    <w:rsid w:val="00571961"/>
    <w:rsid w:val="00571A30"/>
    <w:rsid w:val="00574DEA"/>
    <w:rsid w:val="005777F3"/>
    <w:rsid w:val="00577A47"/>
    <w:rsid w:val="00582FEB"/>
    <w:rsid w:val="00583554"/>
    <w:rsid w:val="00584432"/>
    <w:rsid w:val="005876BD"/>
    <w:rsid w:val="005C33CD"/>
    <w:rsid w:val="005C7235"/>
    <w:rsid w:val="005F742D"/>
    <w:rsid w:val="00600B8D"/>
    <w:rsid w:val="006102AB"/>
    <w:rsid w:val="00613586"/>
    <w:rsid w:val="00613C01"/>
    <w:rsid w:val="00624001"/>
    <w:rsid w:val="00624087"/>
    <w:rsid w:val="00624EBC"/>
    <w:rsid w:val="00633808"/>
    <w:rsid w:val="006348A6"/>
    <w:rsid w:val="00634AB9"/>
    <w:rsid w:val="00635283"/>
    <w:rsid w:val="0063600B"/>
    <w:rsid w:val="00637303"/>
    <w:rsid w:val="0063770F"/>
    <w:rsid w:val="00641CDA"/>
    <w:rsid w:val="006421F2"/>
    <w:rsid w:val="00644C9E"/>
    <w:rsid w:val="0065150D"/>
    <w:rsid w:val="00653A21"/>
    <w:rsid w:val="00655810"/>
    <w:rsid w:val="00656098"/>
    <w:rsid w:val="0065721C"/>
    <w:rsid w:val="00666795"/>
    <w:rsid w:val="006672E7"/>
    <w:rsid w:val="00667319"/>
    <w:rsid w:val="0067019A"/>
    <w:rsid w:val="00670E82"/>
    <w:rsid w:val="00672832"/>
    <w:rsid w:val="006734A6"/>
    <w:rsid w:val="00676BA0"/>
    <w:rsid w:val="0067771B"/>
    <w:rsid w:val="00677721"/>
    <w:rsid w:val="006807C7"/>
    <w:rsid w:val="00681AA8"/>
    <w:rsid w:val="00681BEB"/>
    <w:rsid w:val="00684595"/>
    <w:rsid w:val="00685401"/>
    <w:rsid w:val="006933DA"/>
    <w:rsid w:val="0069436B"/>
    <w:rsid w:val="0069476E"/>
    <w:rsid w:val="00694ADA"/>
    <w:rsid w:val="00695105"/>
    <w:rsid w:val="00695C51"/>
    <w:rsid w:val="0069651E"/>
    <w:rsid w:val="006A66A1"/>
    <w:rsid w:val="006A6B7F"/>
    <w:rsid w:val="006B1EAF"/>
    <w:rsid w:val="006B2671"/>
    <w:rsid w:val="006B4479"/>
    <w:rsid w:val="006B745F"/>
    <w:rsid w:val="006C22C8"/>
    <w:rsid w:val="006C23B0"/>
    <w:rsid w:val="006C34D5"/>
    <w:rsid w:val="006C3500"/>
    <w:rsid w:val="006D56AB"/>
    <w:rsid w:val="006D6F47"/>
    <w:rsid w:val="006E0F4E"/>
    <w:rsid w:val="006E3717"/>
    <w:rsid w:val="006E73A5"/>
    <w:rsid w:val="006F0240"/>
    <w:rsid w:val="007017B5"/>
    <w:rsid w:val="007070CF"/>
    <w:rsid w:val="0071081C"/>
    <w:rsid w:val="00710DC6"/>
    <w:rsid w:val="00711368"/>
    <w:rsid w:val="007162DC"/>
    <w:rsid w:val="00716D66"/>
    <w:rsid w:val="0072103A"/>
    <w:rsid w:val="00726A82"/>
    <w:rsid w:val="00730DC0"/>
    <w:rsid w:val="00730E24"/>
    <w:rsid w:val="00732B21"/>
    <w:rsid w:val="00735B96"/>
    <w:rsid w:val="00744A01"/>
    <w:rsid w:val="0075189F"/>
    <w:rsid w:val="007531F4"/>
    <w:rsid w:val="007551F3"/>
    <w:rsid w:val="00765DDD"/>
    <w:rsid w:val="00767E46"/>
    <w:rsid w:val="00772374"/>
    <w:rsid w:val="007809D1"/>
    <w:rsid w:val="00780EE6"/>
    <w:rsid w:val="007851F5"/>
    <w:rsid w:val="00785265"/>
    <w:rsid w:val="00785D8E"/>
    <w:rsid w:val="0079630E"/>
    <w:rsid w:val="007977D8"/>
    <w:rsid w:val="007A2C64"/>
    <w:rsid w:val="007A3DC9"/>
    <w:rsid w:val="007A4F92"/>
    <w:rsid w:val="007A5D4C"/>
    <w:rsid w:val="007A6770"/>
    <w:rsid w:val="007B5B97"/>
    <w:rsid w:val="007C5A27"/>
    <w:rsid w:val="007C7F93"/>
    <w:rsid w:val="007D06D0"/>
    <w:rsid w:val="007D4183"/>
    <w:rsid w:val="007D4BD2"/>
    <w:rsid w:val="007E2AA4"/>
    <w:rsid w:val="007E5340"/>
    <w:rsid w:val="007F71D0"/>
    <w:rsid w:val="007F7813"/>
    <w:rsid w:val="00800FBC"/>
    <w:rsid w:val="00805B7D"/>
    <w:rsid w:val="008067D7"/>
    <w:rsid w:val="00807D86"/>
    <w:rsid w:val="008105AC"/>
    <w:rsid w:val="0081079E"/>
    <w:rsid w:val="00811852"/>
    <w:rsid w:val="00816C57"/>
    <w:rsid w:val="008207E2"/>
    <w:rsid w:val="008241AE"/>
    <w:rsid w:val="00826B88"/>
    <w:rsid w:val="00830BEB"/>
    <w:rsid w:val="00830EB7"/>
    <w:rsid w:val="00834B60"/>
    <w:rsid w:val="008403B4"/>
    <w:rsid w:val="00840B02"/>
    <w:rsid w:val="00850979"/>
    <w:rsid w:val="00854BB3"/>
    <w:rsid w:val="00854DAA"/>
    <w:rsid w:val="00855B1A"/>
    <w:rsid w:val="008575D0"/>
    <w:rsid w:val="008700F2"/>
    <w:rsid w:val="00872197"/>
    <w:rsid w:val="0088045B"/>
    <w:rsid w:val="00880FFC"/>
    <w:rsid w:val="00884681"/>
    <w:rsid w:val="00887404"/>
    <w:rsid w:val="008902A7"/>
    <w:rsid w:val="008902F7"/>
    <w:rsid w:val="00890A86"/>
    <w:rsid w:val="00896172"/>
    <w:rsid w:val="008A4620"/>
    <w:rsid w:val="008B1782"/>
    <w:rsid w:val="008B3470"/>
    <w:rsid w:val="008B4A21"/>
    <w:rsid w:val="008B6D12"/>
    <w:rsid w:val="008C1B3E"/>
    <w:rsid w:val="008C2223"/>
    <w:rsid w:val="008C27C1"/>
    <w:rsid w:val="008C3B7A"/>
    <w:rsid w:val="008C459F"/>
    <w:rsid w:val="008C4D13"/>
    <w:rsid w:val="008D2707"/>
    <w:rsid w:val="008D32EC"/>
    <w:rsid w:val="008D4D91"/>
    <w:rsid w:val="008D54EB"/>
    <w:rsid w:val="008E22A9"/>
    <w:rsid w:val="008E43EF"/>
    <w:rsid w:val="008E70BA"/>
    <w:rsid w:val="008F51D4"/>
    <w:rsid w:val="008F63D4"/>
    <w:rsid w:val="00903AFE"/>
    <w:rsid w:val="00910D60"/>
    <w:rsid w:val="00911CD1"/>
    <w:rsid w:val="009131B9"/>
    <w:rsid w:val="009132B8"/>
    <w:rsid w:val="009157D2"/>
    <w:rsid w:val="00921133"/>
    <w:rsid w:val="00921137"/>
    <w:rsid w:val="00932406"/>
    <w:rsid w:val="00932633"/>
    <w:rsid w:val="00932BDF"/>
    <w:rsid w:val="009349EC"/>
    <w:rsid w:val="009407B6"/>
    <w:rsid w:val="009445B5"/>
    <w:rsid w:val="0095212A"/>
    <w:rsid w:val="009562CD"/>
    <w:rsid w:val="009563E8"/>
    <w:rsid w:val="0096436E"/>
    <w:rsid w:val="00964C41"/>
    <w:rsid w:val="009752C2"/>
    <w:rsid w:val="00976358"/>
    <w:rsid w:val="00984EA4"/>
    <w:rsid w:val="00987E83"/>
    <w:rsid w:val="00995107"/>
    <w:rsid w:val="009A1DC9"/>
    <w:rsid w:val="009A38C2"/>
    <w:rsid w:val="009A5638"/>
    <w:rsid w:val="009A7B32"/>
    <w:rsid w:val="009B120A"/>
    <w:rsid w:val="009B5415"/>
    <w:rsid w:val="009C4A20"/>
    <w:rsid w:val="009D00DC"/>
    <w:rsid w:val="009D062C"/>
    <w:rsid w:val="009D3546"/>
    <w:rsid w:val="009E000A"/>
    <w:rsid w:val="009E3E85"/>
    <w:rsid w:val="009E64EB"/>
    <w:rsid w:val="009F3000"/>
    <w:rsid w:val="00A01B6B"/>
    <w:rsid w:val="00A07AEA"/>
    <w:rsid w:val="00A118C3"/>
    <w:rsid w:val="00A14650"/>
    <w:rsid w:val="00A22824"/>
    <w:rsid w:val="00A25F40"/>
    <w:rsid w:val="00A31D67"/>
    <w:rsid w:val="00A4176A"/>
    <w:rsid w:val="00A42BFE"/>
    <w:rsid w:val="00A461BC"/>
    <w:rsid w:val="00A47F34"/>
    <w:rsid w:val="00A51CC5"/>
    <w:rsid w:val="00A6548E"/>
    <w:rsid w:val="00A67F13"/>
    <w:rsid w:val="00A708DD"/>
    <w:rsid w:val="00A72A81"/>
    <w:rsid w:val="00A74B25"/>
    <w:rsid w:val="00A77029"/>
    <w:rsid w:val="00A86ADE"/>
    <w:rsid w:val="00A8724A"/>
    <w:rsid w:val="00A92330"/>
    <w:rsid w:val="00A96DC1"/>
    <w:rsid w:val="00A97895"/>
    <w:rsid w:val="00AA0987"/>
    <w:rsid w:val="00AA436C"/>
    <w:rsid w:val="00AA68BC"/>
    <w:rsid w:val="00AA7ABB"/>
    <w:rsid w:val="00AB22BC"/>
    <w:rsid w:val="00AB6CBC"/>
    <w:rsid w:val="00AC37DA"/>
    <w:rsid w:val="00AC5461"/>
    <w:rsid w:val="00AE0F47"/>
    <w:rsid w:val="00AE791E"/>
    <w:rsid w:val="00AF3660"/>
    <w:rsid w:val="00AF70DF"/>
    <w:rsid w:val="00B000F4"/>
    <w:rsid w:val="00B031ED"/>
    <w:rsid w:val="00B11624"/>
    <w:rsid w:val="00B2046A"/>
    <w:rsid w:val="00B22B57"/>
    <w:rsid w:val="00B2432B"/>
    <w:rsid w:val="00B250AD"/>
    <w:rsid w:val="00B26423"/>
    <w:rsid w:val="00B34AA8"/>
    <w:rsid w:val="00B36D66"/>
    <w:rsid w:val="00B45C7B"/>
    <w:rsid w:val="00B47955"/>
    <w:rsid w:val="00B53968"/>
    <w:rsid w:val="00B53EB6"/>
    <w:rsid w:val="00B60213"/>
    <w:rsid w:val="00B71EE9"/>
    <w:rsid w:val="00B8352E"/>
    <w:rsid w:val="00B92555"/>
    <w:rsid w:val="00BA0AE3"/>
    <w:rsid w:val="00BA226E"/>
    <w:rsid w:val="00BA2AF7"/>
    <w:rsid w:val="00BA6867"/>
    <w:rsid w:val="00BA6A8F"/>
    <w:rsid w:val="00BB10F1"/>
    <w:rsid w:val="00BC1341"/>
    <w:rsid w:val="00BD5EAC"/>
    <w:rsid w:val="00BD771F"/>
    <w:rsid w:val="00BE232A"/>
    <w:rsid w:val="00BE6F74"/>
    <w:rsid w:val="00BF1BCF"/>
    <w:rsid w:val="00BF1EF9"/>
    <w:rsid w:val="00BF4C98"/>
    <w:rsid w:val="00C06E0A"/>
    <w:rsid w:val="00C112D2"/>
    <w:rsid w:val="00C124B6"/>
    <w:rsid w:val="00C17C4B"/>
    <w:rsid w:val="00C24BF7"/>
    <w:rsid w:val="00C31324"/>
    <w:rsid w:val="00C3426D"/>
    <w:rsid w:val="00C34C33"/>
    <w:rsid w:val="00C35E40"/>
    <w:rsid w:val="00C35E9B"/>
    <w:rsid w:val="00C403D0"/>
    <w:rsid w:val="00C41EFE"/>
    <w:rsid w:val="00C425ED"/>
    <w:rsid w:val="00C4339E"/>
    <w:rsid w:val="00C433D9"/>
    <w:rsid w:val="00C45189"/>
    <w:rsid w:val="00C45260"/>
    <w:rsid w:val="00C47941"/>
    <w:rsid w:val="00C502CB"/>
    <w:rsid w:val="00C5208F"/>
    <w:rsid w:val="00C5535C"/>
    <w:rsid w:val="00C630F4"/>
    <w:rsid w:val="00C66F32"/>
    <w:rsid w:val="00C74D69"/>
    <w:rsid w:val="00C75317"/>
    <w:rsid w:val="00C76C9E"/>
    <w:rsid w:val="00C76F79"/>
    <w:rsid w:val="00C77D86"/>
    <w:rsid w:val="00C80320"/>
    <w:rsid w:val="00C810F8"/>
    <w:rsid w:val="00C84941"/>
    <w:rsid w:val="00C87AF9"/>
    <w:rsid w:val="00C90255"/>
    <w:rsid w:val="00C91194"/>
    <w:rsid w:val="00C9348B"/>
    <w:rsid w:val="00C93DB6"/>
    <w:rsid w:val="00C95206"/>
    <w:rsid w:val="00C9774E"/>
    <w:rsid w:val="00CA1CBB"/>
    <w:rsid w:val="00CA56D3"/>
    <w:rsid w:val="00CA5DA1"/>
    <w:rsid w:val="00CA65A4"/>
    <w:rsid w:val="00CA6CAC"/>
    <w:rsid w:val="00CA6F6A"/>
    <w:rsid w:val="00CC2C2B"/>
    <w:rsid w:val="00CC528F"/>
    <w:rsid w:val="00CC59A2"/>
    <w:rsid w:val="00CD03CD"/>
    <w:rsid w:val="00CD0E09"/>
    <w:rsid w:val="00CD3B4C"/>
    <w:rsid w:val="00CE019D"/>
    <w:rsid w:val="00CE0524"/>
    <w:rsid w:val="00CE5CEB"/>
    <w:rsid w:val="00CE7902"/>
    <w:rsid w:val="00CF1899"/>
    <w:rsid w:val="00CF70F1"/>
    <w:rsid w:val="00CF74E7"/>
    <w:rsid w:val="00D0556F"/>
    <w:rsid w:val="00D115DC"/>
    <w:rsid w:val="00D20E44"/>
    <w:rsid w:val="00D224BB"/>
    <w:rsid w:val="00D2338D"/>
    <w:rsid w:val="00D25402"/>
    <w:rsid w:val="00D25926"/>
    <w:rsid w:val="00D32991"/>
    <w:rsid w:val="00D34F0D"/>
    <w:rsid w:val="00D36A74"/>
    <w:rsid w:val="00D406C8"/>
    <w:rsid w:val="00D41217"/>
    <w:rsid w:val="00D4306B"/>
    <w:rsid w:val="00D551FE"/>
    <w:rsid w:val="00D55397"/>
    <w:rsid w:val="00D57F99"/>
    <w:rsid w:val="00D67245"/>
    <w:rsid w:val="00D67878"/>
    <w:rsid w:val="00D679D1"/>
    <w:rsid w:val="00D71E9C"/>
    <w:rsid w:val="00D7364E"/>
    <w:rsid w:val="00D77410"/>
    <w:rsid w:val="00D839EA"/>
    <w:rsid w:val="00D908A9"/>
    <w:rsid w:val="00D937BF"/>
    <w:rsid w:val="00D9458D"/>
    <w:rsid w:val="00DA1123"/>
    <w:rsid w:val="00DB10A1"/>
    <w:rsid w:val="00DB1DEF"/>
    <w:rsid w:val="00DB5584"/>
    <w:rsid w:val="00DC29F5"/>
    <w:rsid w:val="00DC310D"/>
    <w:rsid w:val="00DC5048"/>
    <w:rsid w:val="00DC7DB8"/>
    <w:rsid w:val="00DD1B82"/>
    <w:rsid w:val="00DD2C32"/>
    <w:rsid w:val="00DD316D"/>
    <w:rsid w:val="00DE073A"/>
    <w:rsid w:val="00DE0F4A"/>
    <w:rsid w:val="00DE31F2"/>
    <w:rsid w:val="00DE71E9"/>
    <w:rsid w:val="00DE7322"/>
    <w:rsid w:val="00DF34C8"/>
    <w:rsid w:val="00DF39F2"/>
    <w:rsid w:val="00DF5848"/>
    <w:rsid w:val="00E05531"/>
    <w:rsid w:val="00E11FA2"/>
    <w:rsid w:val="00E168AE"/>
    <w:rsid w:val="00E21A65"/>
    <w:rsid w:val="00E24362"/>
    <w:rsid w:val="00E41144"/>
    <w:rsid w:val="00E456B4"/>
    <w:rsid w:val="00E46C53"/>
    <w:rsid w:val="00E552A6"/>
    <w:rsid w:val="00E55410"/>
    <w:rsid w:val="00E5546B"/>
    <w:rsid w:val="00E657AA"/>
    <w:rsid w:val="00E67CDD"/>
    <w:rsid w:val="00E7052F"/>
    <w:rsid w:val="00E70AC6"/>
    <w:rsid w:val="00E83795"/>
    <w:rsid w:val="00E83840"/>
    <w:rsid w:val="00E85C90"/>
    <w:rsid w:val="00E94882"/>
    <w:rsid w:val="00E94C0D"/>
    <w:rsid w:val="00E95C58"/>
    <w:rsid w:val="00E96E05"/>
    <w:rsid w:val="00E97E38"/>
    <w:rsid w:val="00EA2C2F"/>
    <w:rsid w:val="00EA4F30"/>
    <w:rsid w:val="00EB0395"/>
    <w:rsid w:val="00EB168E"/>
    <w:rsid w:val="00EB6EC1"/>
    <w:rsid w:val="00EC0AF9"/>
    <w:rsid w:val="00EC2150"/>
    <w:rsid w:val="00EC2604"/>
    <w:rsid w:val="00EC3BB4"/>
    <w:rsid w:val="00EC4D9F"/>
    <w:rsid w:val="00EC58F6"/>
    <w:rsid w:val="00ED30E1"/>
    <w:rsid w:val="00ED3BF0"/>
    <w:rsid w:val="00EE117A"/>
    <w:rsid w:val="00EE123D"/>
    <w:rsid w:val="00EE3FD8"/>
    <w:rsid w:val="00EE62AD"/>
    <w:rsid w:val="00EF268C"/>
    <w:rsid w:val="00F04BD2"/>
    <w:rsid w:val="00F051C9"/>
    <w:rsid w:val="00F234FF"/>
    <w:rsid w:val="00F23C90"/>
    <w:rsid w:val="00F343B8"/>
    <w:rsid w:val="00F34428"/>
    <w:rsid w:val="00F34FD7"/>
    <w:rsid w:val="00F407F2"/>
    <w:rsid w:val="00F42F3B"/>
    <w:rsid w:val="00F507F7"/>
    <w:rsid w:val="00F517BD"/>
    <w:rsid w:val="00F53E84"/>
    <w:rsid w:val="00F53EE2"/>
    <w:rsid w:val="00F57D7D"/>
    <w:rsid w:val="00F61AE9"/>
    <w:rsid w:val="00F6485E"/>
    <w:rsid w:val="00F6538D"/>
    <w:rsid w:val="00F668B4"/>
    <w:rsid w:val="00F7050D"/>
    <w:rsid w:val="00F706F8"/>
    <w:rsid w:val="00F71AB5"/>
    <w:rsid w:val="00F74400"/>
    <w:rsid w:val="00F75861"/>
    <w:rsid w:val="00F76E08"/>
    <w:rsid w:val="00F80D62"/>
    <w:rsid w:val="00F84C9A"/>
    <w:rsid w:val="00F90C7B"/>
    <w:rsid w:val="00F92915"/>
    <w:rsid w:val="00F95672"/>
    <w:rsid w:val="00FA3D95"/>
    <w:rsid w:val="00FA5FE4"/>
    <w:rsid w:val="00FA67F7"/>
    <w:rsid w:val="00FB050A"/>
    <w:rsid w:val="00FB5759"/>
    <w:rsid w:val="00FC1E3F"/>
    <w:rsid w:val="00FC2EE8"/>
    <w:rsid w:val="00FC6CD1"/>
    <w:rsid w:val="00FD033D"/>
    <w:rsid w:val="00FD0E64"/>
    <w:rsid w:val="00FD246B"/>
    <w:rsid w:val="00FD79B8"/>
    <w:rsid w:val="00FE0B52"/>
    <w:rsid w:val="00FE349C"/>
    <w:rsid w:val="00FE4FC5"/>
    <w:rsid w:val="00FE6272"/>
    <w:rsid w:val="00FF203E"/>
    <w:rsid w:val="00FF281C"/>
    <w:rsid w:val="00FF3FF6"/>
    <w:rsid w:val="00FF431F"/>
    <w:rsid w:val="00FF48EB"/>
    <w:rsid w:val="00FF4FF8"/>
    <w:rsid w:val="00FF6729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82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DC9"/>
    <w:rPr>
      <w:rFonts w:ascii="Tahoma" w:eastAsiaTheme="minorEastAsia" w:hAnsi="Tahoma" w:cs="Tahoma"/>
      <w:sz w:val="16"/>
      <w:szCs w:val="16"/>
    </w:rPr>
  </w:style>
  <w:style w:type="table" w:styleId="af0">
    <w:name w:val="Table Grid"/>
    <w:basedOn w:val="a1"/>
    <w:uiPriority w:val="59"/>
    <w:rsid w:val="00710D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182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F34428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433D9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442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F3442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F34428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3442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34428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3442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3442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34428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F34428"/>
    <w:rPr>
      <w:color w:val="0000FF" w:themeColor="hyperlink"/>
      <w:u w:val="single"/>
    </w:rPr>
  </w:style>
  <w:style w:type="paragraph" w:customStyle="1" w:styleId="12">
    <w:name w:val="Без интервала1"/>
    <w:basedOn w:val="a"/>
    <w:link w:val="NoSpacingChar"/>
    <w:rsid w:val="00C124B6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2"/>
    <w:locked/>
    <w:rsid w:val="00C124B6"/>
    <w:rPr>
      <w:rFonts w:ascii="Calibri" w:hAnsi="Calibri"/>
      <w:sz w:val="32"/>
    </w:rPr>
  </w:style>
  <w:style w:type="character" w:styleId="af3">
    <w:name w:val="line number"/>
    <w:basedOn w:val="a0"/>
    <w:uiPriority w:val="99"/>
    <w:semiHidden/>
    <w:unhideWhenUsed/>
    <w:rsid w:val="008575D0"/>
  </w:style>
  <w:style w:type="character" w:styleId="af4">
    <w:name w:val="Placeholder Text"/>
    <w:basedOn w:val="a0"/>
    <w:uiPriority w:val="99"/>
    <w:semiHidden/>
    <w:rsid w:val="00041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3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F298ACB47C96317CB363F0067B91A4EC6CB851D3557C7867A45DF39056H9I" TargetMode="External"/><Relationship Id="rId18" Type="http://schemas.openxmlformats.org/officeDocument/2006/relationships/hyperlink" Target="consultantplus://offline/ref=06F298ACB47C96317CB363F0067B91A4EC6CB454DB5B7C7867A45DF39056H9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F298ACB47C96317CB363F0067B91A4EC6FB153D75C7C7867A45DF39069AC78C5F3DC00F85AB90C5FH7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F298ACB47C96317CB363F0067B91A4EC6FB057D3587C7867A45DF39056H9I" TargetMode="External"/><Relationship Id="rId17" Type="http://schemas.openxmlformats.org/officeDocument/2006/relationships/hyperlink" Target="consultantplus://offline/ref=06F298ACB47C96317CB363F0067B91A4EC6CB152D3587C7867A45DF39056H9I" TargetMode="External"/><Relationship Id="rId25" Type="http://schemas.openxmlformats.org/officeDocument/2006/relationships/hyperlink" Target="consultantplus://offline/ref=06F298ACB47C96317CB363F0067B91A4EC6DB053D75D7C7867A45DF39056H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F298ACB47C96317CB363F0067B91A4EC6CB853D7597C7867A45DF39056H9I" TargetMode="External"/><Relationship Id="rId20" Type="http://schemas.openxmlformats.org/officeDocument/2006/relationships/hyperlink" Target="consultantplus://offline/ref=06F298ACB47C96317CB363F0067B91A4E76FB253D05721726FFD51F159H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F298ACB47C96317CB363F0067B91A4EC65B657D80A2B7A36F1535FH6I" TargetMode="External"/><Relationship Id="rId24" Type="http://schemas.openxmlformats.org/officeDocument/2006/relationships/hyperlink" Target="consultantplus://offline/ref=06F298ACB47C96317CB363F0067B91A4EC6CB255D65A7C7867A45DF39069AC78C5F3DC00F85AB90F5FH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F298ACB47C96317CB363F0067B91A4EC6FB15BD45A7C7867A45DF39069AC78C5F3DC02F855HBI" TargetMode="External"/><Relationship Id="rId23" Type="http://schemas.openxmlformats.org/officeDocument/2006/relationships/hyperlink" Target="consultantplus://offline/ref=06F298ACB47C96317CB37DFD1017CFAEE966EF5FD25D722E32F35BA4CF39AA2D85B3DA55BB1EB40CF2D7506455HB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20664134FBA980F46AE9156C18D62D7B2C61A15B3031744D687742D9CIDh1Q" TargetMode="External"/><Relationship Id="rId19" Type="http://schemas.openxmlformats.org/officeDocument/2006/relationships/hyperlink" Target="consultantplus://offline/ref=06F298ACB47C96317CB37DFD1017CFAEE966EF5FD25E772C38F95BA4CF39AA2D85B3DA55BB1EB40CF2D7506555H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6F298ACB47C96317CB363F0067B91A4EC6FB051D45E7C7867A45DF39056H9I" TargetMode="External"/><Relationship Id="rId22" Type="http://schemas.openxmlformats.org/officeDocument/2006/relationships/hyperlink" Target="consultantplus://offline/ref=06F298ACB47C96317CB37DFD1017CFAEE966EF5FD25D722E32F35BA4CF39AA2D85B3DA55BB1EB40CF2D7506355H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8C69-3411-4FCB-8C63-BEB0F453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66</Pages>
  <Words>24789</Words>
  <Characters>141299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Kurosh_IA</dc:creator>
  <cp:lastModifiedBy>Windows User</cp:lastModifiedBy>
  <cp:revision>353</cp:revision>
  <cp:lastPrinted>2018-09-11T06:45:00Z</cp:lastPrinted>
  <dcterms:created xsi:type="dcterms:W3CDTF">2018-02-14T08:58:00Z</dcterms:created>
  <dcterms:modified xsi:type="dcterms:W3CDTF">2018-10-18T09:03:00Z</dcterms:modified>
</cp:coreProperties>
</file>